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B84" w:rsidRDefault="00C55B84" w:rsidP="00C55B84">
      <w:pPr>
        <w:pStyle w:val="Default"/>
        <w:rPr>
          <w:color w:val="auto"/>
          <w:sz w:val="18"/>
          <w:szCs w:val="22"/>
        </w:rPr>
      </w:pPr>
      <w:r w:rsidRPr="00413301">
        <w:rPr>
          <w:noProof/>
          <w:color w:val="auto"/>
          <w:sz w:val="22"/>
          <w:szCs w:val="22"/>
        </w:rPr>
        <w:drawing>
          <wp:inline distT="0" distB="0" distL="0" distR="0" wp14:anchorId="4C54DBC0" wp14:editId="6E7F3FF8">
            <wp:extent cx="2121535" cy="1048385"/>
            <wp:effectExtent l="0" t="0" r="0" b="0"/>
            <wp:docPr id="3" name="Picture 17" title="Touro University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1535" cy="1048385"/>
                    </a:xfrm>
                    <a:prstGeom prst="rect">
                      <a:avLst/>
                    </a:prstGeom>
                    <a:noFill/>
                    <a:ln>
                      <a:noFill/>
                    </a:ln>
                  </pic:spPr>
                </pic:pic>
              </a:graphicData>
            </a:graphic>
          </wp:inline>
        </w:drawing>
      </w:r>
    </w:p>
    <w:p w:rsidR="00D044F0" w:rsidRDefault="00D044F0" w:rsidP="00C55B84">
      <w:pPr>
        <w:pStyle w:val="Default"/>
        <w:rPr>
          <w:color w:val="auto"/>
          <w:sz w:val="18"/>
          <w:szCs w:val="22"/>
        </w:rPr>
      </w:pPr>
    </w:p>
    <w:p w:rsidR="00C55B84" w:rsidRDefault="00C55B84" w:rsidP="00C55B84">
      <w:pPr>
        <w:pStyle w:val="Default"/>
        <w:rPr>
          <w:color w:val="auto"/>
          <w:sz w:val="18"/>
          <w:szCs w:val="22"/>
        </w:rPr>
      </w:pPr>
    </w:p>
    <w:p w:rsidR="00C55B84" w:rsidRPr="00BB10AA" w:rsidRDefault="00C55B84" w:rsidP="00C55B84">
      <w:pPr>
        <w:pStyle w:val="Default"/>
        <w:rPr>
          <w:color w:val="auto"/>
          <w:sz w:val="18"/>
          <w:szCs w:val="22"/>
        </w:rPr>
      </w:pPr>
      <w:r w:rsidRPr="00BB10AA">
        <w:rPr>
          <w:color w:val="auto"/>
          <w:sz w:val="18"/>
          <w:szCs w:val="22"/>
        </w:rPr>
        <w:t xml:space="preserve">Touro University Nevada </w:t>
      </w:r>
      <w:r w:rsidRPr="00BB10AA">
        <w:rPr>
          <w:b/>
          <w:bCs/>
          <w:color w:val="auto"/>
          <w:sz w:val="18"/>
          <w:szCs w:val="22"/>
        </w:rPr>
        <w:t>I</w:t>
      </w:r>
      <w:r w:rsidRPr="00BB10AA">
        <w:rPr>
          <w:color w:val="auto"/>
          <w:sz w:val="18"/>
          <w:szCs w:val="22"/>
        </w:rPr>
        <w:t xml:space="preserve">nstitutional </w:t>
      </w:r>
      <w:r w:rsidRPr="00BB10AA">
        <w:rPr>
          <w:b/>
          <w:bCs/>
          <w:color w:val="auto"/>
          <w:sz w:val="18"/>
          <w:szCs w:val="22"/>
        </w:rPr>
        <w:t>R</w:t>
      </w:r>
      <w:r w:rsidRPr="00BB10AA">
        <w:rPr>
          <w:color w:val="auto"/>
          <w:sz w:val="18"/>
          <w:szCs w:val="22"/>
        </w:rPr>
        <w:t xml:space="preserve">eview </w:t>
      </w:r>
      <w:r w:rsidRPr="00BB10AA">
        <w:rPr>
          <w:b/>
          <w:bCs/>
          <w:color w:val="auto"/>
          <w:sz w:val="18"/>
          <w:szCs w:val="22"/>
        </w:rPr>
        <w:t>B</w:t>
      </w:r>
      <w:r w:rsidRPr="00BB10AA">
        <w:rPr>
          <w:color w:val="auto"/>
          <w:sz w:val="18"/>
          <w:szCs w:val="22"/>
        </w:rPr>
        <w:t>oard (</w:t>
      </w:r>
      <w:r w:rsidRPr="00BB10AA">
        <w:rPr>
          <w:b/>
          <w:bCs/>
          <w:color w:val="auto"/>
          <w:sz w:val="18"/>
          <w:szCs w:val="22"/>
        </w:rPr>
        <w:t>IRB</w:t>
      </w:r>
      <w:r w:rsidRPr="00BB10AA">
        <w:rPr>
          <w:color w:val="auto"/>
          <w:sz w:val="18"/>
          <w:szCs w:val="22"/>
        </w:rPr>
        <w:t>)</w:t>
      </w:r>
    </w:p>
    <w:p w:rsidR="00C55B84" w:rsidRPr="00BB10AA" w:rsidRDefault="00C55B84" w:rsidP="00C55B84">
      <w:pPr>
        <w:pStyle w:val="Default"/>
        <w:rPr>
          <w:color w:val="auto"/>
          <w:sz w:val="18"/>
          <w:szCs w:val="22"/>
        </w:rPr>
      </w:pPr>
      <w:r w:rsidRPr="00BB10AA">
        <w:rPr>
          <w:color w:val="auto"/>
          <w:sz w:val="18"/>
          <w:szCs w:val="22"/>
        </w:rPr>
        <w:t>874 American Pacific Dr.</w:t>
      </w:r>
    </w:p>
    <w:p w:rsidR="00C55B84" w:rsidRPr="00BB10AA" w:rsidRDefault="00C55B84" w:rsidP="00C55B84">
      <w:pPr>
        <w:pStyle w:val="Default"/>
        <w:rPr>
          <w:color w:val="auto"/>
          <w:sz w:val="18"/>
          <w:szCs w:val="22"/>
        </w:rPr>
      </w:pPr>
      <w:r w:rsidRPr="00BB10AA">
        <w:rPr>
          <w:color w:val="auto"/>
          <w:sz w:val="18"/>
          <w:szCs w:val="22"/>
        </w:rPr>
        <w:t>Henderson, NV 89014</w:t>
      </w:r>
    </w:p>
    <w:p w:rsidR="00C55B84" w:rsidRPr="00BB10AA" w:rsidRDefault="00C55B84" w:rsidP="00C55B84">
      <w:pPr>
        <w:pStyle w:val="Default"/>
        <w:rPr>
          <w:color w:val="auto"/>
          <w:sz w:val="18"/>
          <w:szCs w:val="22"/>
        </w:rPr>
      </w:pPr>
      <w:r w:rsidRPr="00BB10AA">
        <w:rPr>
          <w:sz w:val="20"/>
        </w:rPr>
        <w:t>702-777-8687</w:t>
      </w:r>
    </w:p>
    <w:p w:rsidR="00C55B84" w:rsidRPr="00BB10AA" w:rsidRDefault="00C55B84" w:rsidP="00C55B84">
      <w:pPr>
        <w:rPr>
          <w:sz w:val="18"/>
        </w:rPr>
      </w:pPr>
      <w:r w:rsidRPr="00BB10AA">
        <w:rPr>
          <w:sz w:val="18"/>
        </w:rPr>
        <w:t>tun.irb@tun.touro.edu</w:t>
      </w:r>
    </w:p>
    <w:p w:rsidR="00C55B84" w:rsidRDefault="00C55B84" w:rsidP="006C3158">
      <w:pPr>
        <w:jc w:val="center"/>
        <w:rPr>
          <w:rFonts w:ascii="Calibri" w:hAnsi="Calibri"/>
          <w:b/>
          <w:sz w:val="28"/>
          <w:szCs w:val="28"/>
        </w:rPr>
      </w:pPr>
    </w:p>
    <w:p w:rsidR="00C55B84" w:rsidRDefault="00C55B84" w:rsidP="006C3158">
      <w:pPr>
        <w:jc w:val="center"/>
        <w:rPr>
          <w:rFonts w:ascii="Calibri" w:hAnsi="Calibri"/>
          <w:b/>
          <w:sz w:val="28"/>
          <w:szCs w:val="28"/>
        </w:rPr>
        <w:sectPr w:rsidR="00C55B84" w:rsidSect="00C55B8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num="2" w:space="720"/>
          <w:docGrid w:linePitch="360"/>
        </w:sectPr>
      </w:pPr>
    </w:p>
    <w:p w:rsidR="00842D57" w:rsidRPr="006F190A" w:rsidRDefault="00842D57" w:rsidP="006C3158">
      <w:pPr>
        <w:jc w:val="center"/>
        <w:rPr>
          <w:rFonts w:ascii="Calibri" w:hAnsi="Calibri"/>
          <w:b/>
          <w:sz w:val="28"/>
          <w:szCs w:val="28"/>
        </w:rPr>
      </w:pPr>
      <w:r w:rsidRPr="006F190A">
        <w:rPr>
          <w:rFonts w:ascii="Calibri" w:hAnsi="Calibri"/>
          <w:b/>
          <w:sz w:val="28"/>
          <w:szCs w:val="28"/>
        </w:rPr>
        <w:t xml:space="preserve">Addendum </w:t>
      </w:r>
      <w:r w:rsidR="0014417E" w:rsidRPr="006F190A">
        <w:rPr>
          <w:rFonts w:ascii="Calibri" w:hAnsi="Calibri"/>
          <w:b/>
          <w:sz w:val="28"/>
          <w:szCs w:val="28"/>
        </w:rPr>
        <w:t>2</w:t>
      </w:r>
      <w:r w:rsidRPr="006F190A">
        <w:rPr>
          <w:rFonts w:ascii="Calibri" w:hAnsi="Calibri"/>
          <w:b/>
          <w:sz w:val="28"/>
          <w:szCs w:val="28"/>
        </w:rPr>
        <w:t>: Research with Children</w:t>
      </w:r>
    </w:p>
    <w:p w:rsidR="00842D57" w:rsidRPr="006F190A" w:rsidRDefault="00842D57" w:rsidP="006C3158">
      <w:pPr>
        <w:pStyle w:val="Default"/>
        <w:rPr>
          <w:rFonts w:ascii="Calibri" w:hAnsi="Calibri"/>
          <w:color w:val="auto"/>
          <w:sz w:val="16"/>
          <w:szCs w:val="16"/>
          <w:u w:val="single"/>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7213"/>
      </w:tblGrid>
      <w:tr w:rsidR="00287ACE" w:rsidRPr="006F190A" w:rsidTr="00287ACE">
        <w:trPr>
          <w:trHeight w:val="245"/>
        </w:trPr>
        <w:tc>
          <w:tcPr>
            <w:tcW w:w="2538" w:type="dxa"/>
            <w:tcBorders>
              <w:right w:val="nil"/>
            </w:tcBorders>
            <w:shd w:val="clear" w:color="auto" w:fill="auto"/>
          </w:tcPr>
          <w:p w:rsidR="00287ACE" w:rsidRPr="006F190A" w:rsidRDefault="00287ACE" w:rsidP="00464CF3">
            <w:pPr>
              <w:rPr>
                <w:rFonts w:ascii="Calibri" w:hAnsi="Calibri"/>
                <w:b/>
                <w:sz w:val="22"/>
                <w:szCs w:val="22"/>
              </w:rPr>
            </w:pPr>
            <w:r w:rsidRPr="006F190A">
              <w:rPr>
                <w:rFonts w:ascii="Calibri" w:hAnsi="Calibri"/>
                <w:b/>
                <w:sz w:val="22"/>
                <w:szCs w:val="22"/>
              </w:rPr>
              <w:t>Principal Investigator:</w:t>
            </w:r>
          </w:p>
        </w:tc>
        <w:bookmarkStart w:id="0" w:name="Text1"/>
        <w:tc>
          <w:tcPr>
            <w:tcW w:w="7213" w:type="dxa"/>
            <w:tcBorders>
              <w:left w:val="nil"/>
            </w:tcBorders>
            <w:shd w:val="clear" w:color="auto" w:fill="auto"/>
          </w:tcPr>
          <w:p w:rsidR="00287ACE" w:rsidRPr="006F190A" w:rsidRDefault="00287ACE" w:rsidP="00464CF3">
            <w:pPr>
              <w:rPr>
                <w:rFonts w:ascii="Calibri" w:hAnsi="Calibri"/>
                <w:b/>
                <w:sz w:val="22"/>
                <w:szCs w:val="22"/>
              </w:rPr>
            </w:pP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bookmarkEnd w:id="0"/>
          </w:p>
        </w:tc>
      </w:tr>
      <w:tr w:rsidR="007B5178" w:rsidRPr="006F190A" w:rsidTr="0096638D">
        <w:trPr>
          <w:trHeight w:val="268"/>
        </w:trPr>
        <w:tc>
          <w:tcPr>
            <w:tcW w:w="2538" w:type="dxa"/>
            <w:tcBorders>
              <w:right w:val="nil"/>
            </w:tcBorders>
            <w:shd w:val="clear" w:color="auto" w:fill="auto"/>
          </w:tcPr>
          <w:p w:rsidR="007B5178" w:rsidRPr="006F190A" w:rsidRDefault="007B5178" w:rsidP="00464CF3">
            <w:pPr>
              <w:rPr>
                <w:rFonts w:ascii="Calibri" w:hAnsi="Calibri"/>
                <w:b/>
                <w:sz w:val="22"/>
                <w:szCs w:val="22"/>
              </w:rPr>
            </w:pPr>
            <w:r w:rsidRPr="006F190A">
              <w:rPr>
                <w:rFonts w:ascii="Calibri" w:hAnsi="Calibri"/>
                <w:b/>
                <w:sz w:val="22"/>
                <w:szCs w:val="22"/>
              </w:rPr>
              <w:t>Study Title:</w:t>
            </w:r>
          </w:p>
        </w:tc>
        <w:tc>
          <w:tcPr>
            <w:tcW w:w="7213" w:type="dxa"/>
            <w:tcBorders>
              <w:left w:val="nil"/>
            </w:tcBorders>
            <w:shd w:val="clear" w:color="auto" w:fill="auto"/>
          </w:tcPr>
          <w:p w:rsidR="007B5178" w:rsidRPr="006F190A" w:rsidRDefault="00F24EB8" w:rsidP="00464CF3">
            <w:pPr>
              <w:rPr>
                <w:rFonts w:ascii="Calibri" w:hAnsi="Calibri"/>
                <w:b/>
                <w:sz w:val="22"/>
                <w:szCs w:val="22"/>
              </w:rPr>
            </w:pP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tc>
      </w:tr>
    </w:tbl>
    <w:p w:rsidR="00842D57" w:rsidRPr="006F190A" w:rsidRDefault="00842D57" w:rsidP="006C3158">
      <w:pPr>
        <w:rPr>
          <w:rFonts w:ascii="Calibri" w:hAnsi="Calibri"/>
          <w:color w:val="000000"/>
          <w:sz w:val="16"/>
          <w:szCs w:val="16"/>
        </w:rPr>
      </w:pPr>
    </w:p>
    <w:p w:rsidR="00842D57" w:rsidRPr="006F190A" w:rsidRDefault="00842D57" w:rsidP="00977FBB">
      <w:pPr>
        <w:pStyle w:val="NormalWeb"/>
        <w:spacing w:before="0" w:beforeAutospacing="0" w:after="0" w:afterAutospacing="0"/>
        <w:rPr>
          <w:rFonts w:ascii="Calibri" w:hAnsi="Calibri"/>
          <w:color w:val="1F497D"/>
          <w:sz w:val="22"/>
          <w:szCs w:val="22"/>
        </w:rPr>
      </w:pPr>
      <w:r w:rsidRPr="006F190A">
        <w:rPr>
          <w:rFonts w:ascii="Calibri" w:hAnsi="Calibri"/>
          <w:color w:val="1F497D"/>
          <w:sz w:val="22"/>
          <w:szCs w:val="22"/>
        </w:rPr>
        <w:t>By regulatory definition, children are persons who have not attained the legal age for consent to treatments or procedures involved in the research, under applicable law of the jurisdiction in which the research will be conducted. Generally the law considers any person under 18 years old to be a child.</w:t>
      </w:r>
    </w:p>
    <w:p w:rsidR="00977FBB" w:rsidRPr="006F190A" w:rsidRDefault="00977FBB" w:rsidP="00977FBB">
      <w:pPr>
        <w:rPr>
          <w:rFonts w:ascii="Calibri" w:hAnsi="Calibri"/>
          <w:color w:val="1F497D"/>
          <w:sz w:val="16"/>
          <w:szCs w:val="16"/>
        </w:rPr>
      </w:pPr>
    </w:p>
    <w:p w:rsidR="00FE7DD0" w:rsidRPr="006F190A" w:rsidRDefault="00842D57" w:rsidP="00977FBB">
      <w:pPr>
        <w:rPr>
          <w:rFonts w:ascii="Calibri" w:hAnsi="Calibri"/>
          <w:color w:val="1F497D"/>
          <w:sz w:val="22"/>
          <w:szCs w:val="22"/>
        </w:rPr>
      </w:pPr>
      <w:r w:rsidRPr="006F190A">
        <w:rPr>
          <w:rFonts w:ascii="Calibri" w:hAnsi="Calibri"/>
          <w:color w:val="1F497D"/>
          <w:sz w:val="22"/>
          <w:szCs w:val="22"/>
        </w:rPr>
        <w:t xml:space="preserve">The HHS regulations at 45 CFR part 46, subpart D permit IRBs to approve </w:t>
      </w:r>
      <w:r w:rsidR="00844014" w:rsidRPr="006F190A">
        <w:rPr>
          <w:rFonts w:ascii="Calibri" w:hAnsi="Calibri"/>
          <w:color w:val="1F497D"/>
          <w:sz w:val="22"/>
          <w:szCs w:val="22"/>
        </w:rPr>
        <w:t>1-3</w:t>
      </w:r>
      <w:r w:rsidRPr="006F190A">
        <w:rPr>
          <w:rFonts w:ascii="Calibri" w:hAnsi="Calibri"/>
          <w:color w:val="1F497D"/>
          <w:sz w:val="22"/>
          <w:szCs w:val="22"/>
        </w:rPr>
        <w:t xml:space="preserve"> categories of research involving children as subjects.</w:t>
      </w:r>
      <w:r w:rsidR="00D044F0">
        <w:rPr>
          <w:rFonts w:ascii="Calibri" w:hAnsi="Calibri"/>
          <w:color w:val="1F497D"/>
          <w:sz w:val="22"/>
          <w:szCs w:val="22"/>
        </w:rPr>
        <w:t xml:space="preserve"> </w:t>
      </w:r>
      <w:r w:rsidR="00C11E41">
        <w:rPr>
          <w:rFonts w:ascii="Calibri" w:hAnsi="Calibri"/>
          <w:color w:val="1F497D"/>
          <w:sz w:val="22"/>
          <w:szCs w:val="22"/>
        </w:rPr>
        <w:t>The f</w:t>
      </w:r>
      <w:r w:rsidR="00FE7DD0" w:rsidRPr="006F190A">
        <w:rPr>
          <w:rFonts w:ascii="Calibri" w:hAnsi="Calibri"/>
          <w:color w:val="1F497D"/>
          <w:sz w:val="22"/>
          <w:szCs w:val="22"/>
        </w:rPr>
        <w:t>ourth category of r</w:t>
      </w:r>
      <w:r w:rsidR="003E3E84">
        <w:rPr>
          <w:rFonts w:ascii="Calibri" w:hAnsi="Calibri"/>
          <w:color w:val="1F497D"/>
          <w:sz w:val="22"/>
          <w:szCs w:val="22"/>
        </w:rPr>
        <w:t>esearch requires a special level</w:t>
      </w:r>
      <w:r w:rsidR="00FE7DD0" w:rsidRPr="006F190A">
        <w:rPr>
          <w:rFonts w:ascii="Calibri" w:hAnsi="Calibri"/>
          <w:color w:val="1F497D"/>
          <w:sz w:val="22"/>
          <w:szCs w:val="22"/>
        </w:rPr>
        <w:t xml:space="preserve"> of HHS review beyond that </w:t>
      </w:r>
      <w:r w:rsidR="00C11E41">
        <w:rPr>
          <w:rFonts w:ascii="Calibri" w:hAnsi="Calibri"/>
          <w:color w:val="1F497D"/>
          <w:sz w:val="22"/>
          <w:szCs w:val="22"/>
        </w:rPr>
        <w:t>available to</w:t>
      </w:r>
      <w:r w:rsidR="00FE7DD0" w:rsidRPr="006F190A">
        <w:rPr>
          <w:rFonts w:ascii="Calibri" w:hAnsi="Calibri"/>
          <w:color w:val="1F497D"/>
          <w:sz w:val="22"/>
          <w:szCs w:val="22"/>
        </w:rPr>
        <w:t xml:space="preserve"> the IRB.</w:t>
      </w:r>
    </w:p>
    <w:p w:rsidR="00216F73" w:rsidRPr="006F190A" w:rsidRDefault="00216F73" w:rsidP="00977FBB">
      <w:pPr>
        <w:rPr>
          <w:rFonts w:ascii="Calibri" w:hAnsi="Calibri"/>
          <w:sz w:val="22"/>
          <w:szCs w:val="22"/>
        </w:rPr>
      </w:pPr>
    </w:p>
    <w:p w:rsidR="00842D57" w:rsidRPr="006F190A" w:rsidRDefault="00842D57" w:rsidP="007F563F">
      <w:pPr>
        <w:pStyle w:val="NormalWeb"/>
        <w:spacing w:before="0" w:beforeAutospacing="0" w:after="0" w:afterAutospacing="0"/>
        <w:rPr>
          <w:rFonts w:ascii="Calibri" w:hAnsi="Calibri"/>
          <w:b/>
          <w:bCs/>
          <w:sz w:val="22"/>
          <w:szCs w:val="22"/>
        </w:rPr>
      </w:pPr>
      <w:r w:rsidRPr="006F190A">
        <w:rPr>
          <w:rFonts w:ascii="Calibri" w:hAnsi="Calibri"/>
          <w:b/>
          <w:bCs/>
          <w:sz w:val="22"/>
          <w:szCs w:val="22"/>
        </w:rPr>
        <w:t xml:space="preserve">For any </w:t>
      </w:r>
      <w:r w:rsidR="007F563F" w:rsidRPr="006F190A">
        <w:rPr>
          <w:rFonts w:ascii="Calibri" w:hAnsi="Calibri"/>
          <w:b/>
          <w:bCs/>
          <w:sz w:val="22"/>
          <w:szCs w:val="22"/>
        </w:rPr>
        <w:t>research</w:t>
      </w:r>
      <w:r w:rsidR="00977FBB" w:rsidRPr="006F190A">
        <w:rPr>
          <w:rFonts w:ascii="Calibri" w:hAnsi="Calibri"/>
          <w:b/>
          <w:bCs/>
          <w:sz w:val="22"/>
          <w:szCs w:val="22"/>
        </w:rPr>
        <w:t xml:space="preserve"> </w:t>
      </w:r>
      <w:r w:rsidRPr="006F190A">
        <w:rPr>
          <w:rFonts w:ascii="Calibri" w:hAnsi="Calibri"/>
          <w:b/>
          <w:bCs/>
          <w:sz w:val="22"/>
          <w:szCs w:val="22"/>
        </w:rPr>
        <w:t>involving children, identify and explain which of the</w:t>
      </w:r>
      <w:r w:rsidR="00844014" w:rsidRPr="006F190A">
        <w:rPr>
          <w:rFonts w:ascii="Calibri" w:hAnsi="Calibri"/>
          <w:b/>
          <w:bCs/>
          <w:sz w:val="22"/>
          <w:szCs w:val="22"/>
        </w:rPr>
        <w:t xml:space="preserve"> four</w:t>
      </w:r>
      <w:r w:rsidRPr="006F190A">
        <w:rPr>
          <w:rFonts w:ascii="Calibri" w:hAnsi="Calibri"/>
          <w:b/>
          <w:bCs/>
          <w:sz w:val="22"/>
          <w:szCs w:val="22"/>
        </w:rPr>
        <w:t xml:space="preserve"> categories of research apply to that study, if any. </w:t>
      </w:r>
    </w:p>
    <w:p w:rsidR="007F563F" w:rsidRPr="006F190A" w:rsidRDefault="007F563F" w:rsidP="007F563F">
      <w:pPr>
        <w:pStyle w:val="NormalWeb"/>
        <w:spacing w:before="0" w:beforeAutospacing="0" w:after="0" w:afterAutospacing="0"/>
        <w:rPr>
          <w:rFonts w:ascii="Calibri" w:hAnsi="Calibri"/>
          <w:bCs/>
          <w:sz w:val="22"/>
          <w:szCs w:val="22"/>
        </w:rPr>
      </w:pPr>
    </w:p>
    <w:p w:rsidR="00842D57" w:rsidRPr="006F190A" w:rsidRDefault="00A8032E" w:rsidP="00913990">
      <w:pPr>
        <w:pStyle w:val="NormalWeb"/>
        <w:numPr>
          <w:ilvl w:val="0"/>
          <w:numId w:val="6"/>
        </w:numPr>
        <w:spacing w:before="0" w:beforeAutospacing="0" w:after="0" w:afterAutospacing="0"/>
        <w:rPr>
          <w:rFonts w:ascii="Calibri" w:hAnsi="Calibri"/>
          <w:sz w:val="22"/>
          <w:szCs w:val="22"/>
        </w:rPr>
      </w:pPr>
      <w:sdt>
        <w:sdtPr>
          <w:rPr>
            <w:rFonts w:cs="Calibri"/>
            <w:color w:val="000000"/>
            <w:highlight w:val="lightGray"/>
          </w:rPr>
          <w:id w:val="1822536973"/>
        </w:sdtPr>
        <w:sdtEndPr/>
        <w:sdtContent>
          <w:bookmarkStart w:id="1" w:name="_GoBack"/>
          <w:sdt>
            <w:sdtPr>
              <w:rPr>
                <w:rFonts w:cs="Calibri"/>
                <w:highlight w:val="lightGray"/>
              </w:rPr>
              <w:id w:val="-913160687"/>
              <w14:checkbox>
                <w14:checked w14:val="0"/>
                <w14:checkedState w14:val="2612" w14:font="MS Gothic"/>
                <w14:uncheckedState w14:val="2610" w14:font="MS Gothic"/>
              </w14:checkbox>
            </w:sdtPr>
            <w:sdtEndPr/>
            <w:sdtContent>
              <w:r w:rsidR="00913990">
                <w:rPr>
                  <w:rFonts w:ascii="MS Gothic" w:eastAsia="MS Gothic" w:hAnsi="MS Gothic" w:cs="Calibri" w:hint="eastAsia"/>
                  <w:highlight w:val="lightGray"/>
                </w:rPr>
                <w:t>☐</w:t>
              </w:r>
            </w:sdtContent>
          </w:sdt>
          <w:bookmarkEnd w:id="1"/>
        </w:sdtContent>
      </w:sdt>
      <w:r w:rsidR="00913990">
        <w:rPr>
          <w:rFonts w:cs="Calibri"/>
          <w:color w:val="000000"/>
        </w:rPr>
        <w:t xml:space="preserve"> </w:t>
      </w:r>
      <w:r w:rsidR="00842D57" w:rsidRPr="006F190A">
        <w:rPr>
          <w:rFonts w:ascii="Calibri" w:hAnsi="Calibri"/>
          <w:bCs/>
          <w:sz w:val="22"/>
          <w:szCs w:val="22"/>
        </w:rPr>
        <w:t xml:space="preserve">Research </w:t>
      </w:r>
      <w:r w:rsidR="00842D57" w:rsidRPr="006F190A">
        <w:rPr>
          <w:rFonts w:ascii="Calibri" w:hAnsi="Calibri"/>
          <w:b/>
          <w:bCs/>
          <w:sz w:val="22"/>
          <w:szCs w:val="22"/>
        </w:rPr>
        <w:t xml:space="preserve">not involving greater than minimal risk </w:t>
      </w:r>
      <w:r w:rsidR="00842D57" w:rsidRPr="006F190A">
        <w:rPr>
          <w:rFonts w:ascii="Calibri" w:hAnsi="Calibri"/>
          <w:bCs/>
          <w:sz w:val="22"/>
          <w:szCs w:val="22"/>
        </w:rPr>
        <w:t>to the children.</w:t>
      </w:r>
    </w:p>
    <w:p w:rsidR="007F563F" w:rsidRPr="006F190A" w:rsidRDefault="007F563F" w:rsidP="007F563F">
      <w:pPr>
        <w:pStyle w:val="NormalWeb"/>
        <w:spacing w:before="0" w:beforeAutospacing="0" w:after="0" w:afterAutospacing="0"/>
        <w:ind w:left="720"/>
        <w:rPr>
          <w:rFonts w:ascii="Calibri" w:hAnsi="Calibri"/>
          <w:sz w:val="16"/>
          <w:szCs w:val="16"/>
        </w:rPr>
      </w:pPr>
    </w:p>
    <w:p w:rsidR="000A3C28" w:rsidRPr="006F190A" w:rsidRDefault="00842D57" w:rsidP="00FC186E">
      <w:pPr>
        <w:pStyle w:val="NormalWeb"/>
        <w:spacing w:before="0" w:beforeAutospacing="0" w:after="0" w:afterAutospacing="0"/>
        <w:ind w:left="360" w:firstLine="360"/>
        <w:rPr>
          <w:rFonts w:ascii="Calibri" w:hAnsi="Calibri"/>
          <w:sz w:val="22"/>
          <w:szCs w:val="22"/>
        </w:rPr>
      </w:pPr>
      <w:r w:rsidRPr="006F190A">
        <w:rPr>
          <w:rFonts w:ascii="Calibri" w:hAnsi="Calibri"/>
          <w:sz w:val="22"/>
          <w:szCs w:val="22"/>
        </w:rPr>
        <w:t xml:space="preserve">To approve research in this category </w:t>
      </w:r>
      <w:r w:rsidRPr="006F190A">
        <w:rPr>
          <w:rFonts w:ascii="Calibri" w:hAnsi="Calibri"/>
          <w:b/>
          <w:sz w:val="22"/>
          <w:szCs w:val="22"/>
        </w:rPr>
        <w:t>all of the conditions</w:t>
      </w:r>
      <w:r w:rsidRPr="006F190A">
        <w:rPr>
          <w:rFonts w:ascii="Calibri" w:hAnsi="Calibri"/>
          <w:sz w:val="22"/>
          <w:szCs w:val="22"/>
        </w:rPr>
        <w:t xml:space="preserve"> </w:t>
      </w:r>
      <w:r w:rsidRPr="006F190A">
        <w:rPr>
          <w:rFonts w:ascii="Calibri" w:hAnsi="Calibri"/>
          <w:b/>
          <w:sz w:val="22"/>
          <w:szCs w:val="22"/>
        </w:rPr>
        <w:t>below must be satisfied</w:t>
      </w:r>
      <w:r w:rsidRPr="006F190A">
        <w:rPr>
          <w:rFonts w:ascii="Calibri" w:hAnsi="Calibri"/>
          <w:sz w:val="22"/>
          <w:szCs w:val="22"/>
        </w:rPr>
        <w:t>.</w:t>
      </w:r>
    </w:p>
    <w:p w:rsidR="000A3C28" w:rsidRPr="006F190A" w:rsidRDefault="000A3C28" w:rsidP="00216F73">
      <w:pPr>
        <w:pStyle w:val="NormalWeb"/>
        <w:spacing w:before="0" w:beforeAutospacing="0" w:after="0" w:afterAutospacing="0"/>
        <w:ind w:left="360"/>
        <w:rPr>
          <w:rFonts w:ascii="Calibri" w:hAnsi="Calibri"/>
          <w:sz w:val="18"/>
          <w:szCs w:val="18"/>
        </w:rPr>
      </w:pPr>
    </w:p>
    <w:p w:rsidR="00842D57" w:rsidRPr="006F190A" w:rsidRDefault="00264311" w:rsidP="007F563F">
      <w:pPr>
        <w:pStyle w:val="ListParagraph"/>
        <w:numPr>
          <w:ilvl w:val="0"/>
          <w:numId w:val="13"/>
        </w:numPr>
        <w:rPr>
          <w:rFonts w:ascii="Calibri" w:hAnsi="Calibri"/>
          <w:sz w:val="22"/>
          <w:szCs w:val="22"/>
        </w:rPr>
      </w:pPr>
      <w:r w:rsidRPr="006F190A">
        <w:rPr>
          <w:rFonts w:ascii="Calibri" w:hAnsi="Calibri"/>
          <w:sz w:val="22"/>
          <w:szCs w:val="22"/>
        </w:rPr>
        <w:t>T</w:t>
      </w:r>
      <w:r w:rsidR="00842D57" w:rsidRPr="006F190A">
        <w:rPr>
          <w:rFonts w:ascii="Calibri" w:hAnsi="Calibri"/>
          <w:sz w:val="22"/>
          <w:szCs w:val="22"/>
        </w:rPr>
        <w:t>he research presents no greater than minimal risk to the children</w:t>
      </w:r>
      <w:r w:rsidR="00B805DE">
        <w:rPr>
          <w:rFonts w:ascii="Calibri" w:hAnsi="Calibri"/>
          <w:sz w:val="22"/>
          <w:szCs w:val="22"/>
        </w:rPr>
        <w:t>.</w:t>
      </w:r>
      <w:r w:rsidR="00842D57" w:rsidRPr="006F190A">
        <w:rPr>
          <w:rFonts w:ascii="Calibri" w:hAnsi="Calibri"/>
          <w:sz w:val="22"/>
          <w:szCs w:val="22"/>
        </w:rPr>
        <w:t xml:space="preserve"> </w:t>
      </w:r>
    </w:p>
    <w:p w:rsidR="001B4CEF" w:rsidRPr="006F190A" w:rsidRDefault="001B4CEF" w:rsidP="00913990">
      <w:pPr>
        <w:pStyle w:val="NormalWeb"/>
        <w:spacing w:before="0" w:beforeAutospacing="0" w:after="0" w:afterAutospacing="0"/>
        <w:ind w:left="1080"/>
        <w:rPr>
          <w:rFonts w:ascii="Calibri" w:hAnsi="Calibri"/>
          <w:color w:val="000000"/>
          <w:sz w:val="16"/>
          <w:szCs w:val="16"/>
          <w:bdr w:val="single" w:sz="4" w:space="0" w:color="auto" w:frame="1"/>
        </w:rPr>
      </w:pPr>
      <w:r w:rsidRPr="006F190A">
        <w:rPr>
          <w:rFonts w:ascii="Calibri" w:hAnsi="Calibri"/>
          <w:b/>
          <w:sz w:val="22"/>
          <w:szCs w:val="22"/>
        </w:rPr>
        <w:t>E</w:t>
      </w:r>
      <w:r w:rsidR="00943F3F" w:rsidRPr="006F190A">
        <w:rPr>
          <w:rFonts w:ascii="Calibri" w:hAnsi="Calibri"/>
          <w:b/>
          <w:sz w:val="22"/>
          <w:szCs w:val="22"/>
        </w:rPr>
        <w:t>xplain how this</w:t>
      </w:r>
      <w:r w:rsidRPr="006F190A">
        <w:rPr>
          <w:rFonts w:ascii="Calibri" w:hAnsi="Calibri"/>
          <w:b/>
          <w:sz w:val="22"/>
          <w:szCs w:val="22"/>
        </w:rPr>
        <w:t xml:space="preserve"> condition is met:</w:t>
      </w:r>
      <w:r w:rsidRPr="006F190A">
        <w:rPr>
          <w:rFonts w:ascii="Calibri" w:hAnsi="Calibri"/>
          <w:sz w:val="22"/>
          <w:szCs w:val="22"/>
        </w:rPr>
        <w:t xml:space="preserve"> </w:t>
      </w:r>
      <w:r w:rsidR="00913990" w:rsidRPr="006F190A">
        <w:rPr>
          <w:rFonts w:ascii="Calibri" w:hAnsi="Calibri"/>
          <w:b/>
          <w:sz w:val="22"/>
          <w:szCs w:val="22"/>
        </w:rPr>
        <w:fldChar w:fldCharType="begin">
          <w:ffData>
            <w:name w:val="Text1"/>
            <w:enabled/>
            <w:calcOnExit w:val="0"/>
            <w:textInput/>
          </w:ffData>
        </w:fldChar>
      </w:r>
      <w:r w:rsidR="00913990" w:rsidRPr="006F190A">
        <w:rPr>
          <w:rFonts w:ascii="Calibri" w:hAnsi="Calibri"/>
          <w:b/>
          <w:sz w:val="22"/>
          <w:szCs w:val="22"/>
        </w:rPr>
        <w:instrText xml:space="preserve"> FORMTEXT </w:instrText>
      </w:r>
      <w:r w:rsidR="00913990" w:rsidRPr="006F190A">
        <w:rPr>
          <w:rFonts w:ascii="Calibri" w:hAnsi="Calibri"/>
          <w:b/>
          <w:sz w:val="22"/>
          <w:szCs w:val="22"/>
        </w:rPr>
      </w:r>
      <w:r w:rsidR="00913990" w:rsidRPr="006F190A">
        <w:rPr>
          <w:rFonts w:ascii="Calibri" w:hAnsi="Calibri"/>
          <w:b/>
          <w:sz w:val="22"/>
          <w:szCs w:val="22"/>
        </w:rPr>
        <w:fldChar w:fldCharType="separate"/>
      </w:r>
      <w:r w:rsidR="00913990" w:rsidRPr="006F190A">
        <w:rPr>
          <w:rFonts w:ascii="Calibri" w:hAnsi="Calibri"/>
          <w:b/>
          <w:noProof/>
          <w:sz w:val="22"/>
          <w:szCs w:val="22"/>
        </w:rPr>
        <w:t> </w:t>
      </w:r>
      <w:r w:rsidR="00913990" w:rsidRPr="006F190A">
        <w:rPr>
          <w:rFonts w:ascii="Calibri" w:hAnsi="Calibri"/>
          <w:b/>
          <w:noProof/>
          <w:sz w:val="22"/>
          <w:szCs w:val="22"/>
        </w:rPr>
        <w:t> </w:t>
      </w:r>
      <w:r w:rsidR="00913990" w:rsidRPr="006F190A">
        <w:rPr>
          <w:rFonts w:ascii="Calibri" w:hAnsi="Calibri"/>
          <w:b/>
          <w:noProof/>
          <w:sz w:val="22"/>
          <w:szCs w:val="22"/>
        </w:rPr>
        <w:t> </w:t>
      </w:r>
      <w:r w:rsidR="00913990" w:rsidRPr="006F190A">
        <w:rPr>
          <w:rFonts w:ascii="Calibri" w:hAnsi="Calibri"/>
          <w:b/>
          <w:noProof/>
          <w:sz w:val="22"/>
          <w:szCs w:val="22"/>
        </w:rPr>
        <w:t> </w:t>
      </w:r>
      <w:r w:rsidR="00913990" w:rsidRPr="006F190A">
        <w:rPr>
          <w:rFonts w:ascii="Calibri" w:hAnsi="Calibri"/>
          <w:b/>
          <w:noProof/>
          <w:sz w:val="22"/>
          <w:szCs w:val="22"/>
        </w:rPr>
        <w:t> </w:t>
      </w:r>
      <w:r w:rsidR="00913990" w:rsidRPr="006F190A">
        <w:rPr>
          <w:rFonts w:ascii="Calibri" w:hAnsi="Calibri"/>
          <w:b/>
          <w:sz w:val="22"/>
          <w:szCs w:val="22"/>
        </w:rPr>
        <w:fldChar w:fldCharType="end"/>
      </w:r>
    </w:p>
    <w:p w:rsidR="00BB45D7" w:rsidRDefault="00BB45D7" w:rsidP="00BB45D7">
      <w:pPr>
        <w:pStyle w:val="ListParagraph"/>
        <w:ind w:left="1080"/>
        <w:rPr>
          <w:rFonts w:ascii="Calibri" w:hAnsi="Calibri"/>
          <w:sz w:val="22"/>
          <w:szCs w:val="22"/>
        </w:rPr>
      </w:pPr>
    </w:p>
    <w:p w:rsidR="00842D57" w:rsidRPr="006F190A" w:rsidRDefault="00264311" w:rsidP="007F563F">
      <w:pPr>
        <w:pStyle w:val="ListParagraph"/>
        <w:numPr>
          <w:ilvl w:val="0"/>
          <w:numId w:val="13"/>
        </w:numPr>
        <w:rPr>
          <w:rFonts w:ascii="Calibri" w:hAnsi="Calibri"/>
          <w:sz w:val="22"/>
          <w:szCs w:val="22"/>
        </w:rPr>
      </w:pPr>
      <w:r w:rsidRPr="006F190A">
        <w:rPr>
          <w:rFonts w:ascii="Calibri" w:hAnsi="Calibri"/>
          <w:sz w:val="22"/>
          <w:szCs w:val="22"/>
        </w:rPr>
        <w:t>Adequate</w:t>
      </w:r>
      <w:r w:rsidR="00842D57" w:rsidRPr="006F190A">
        <w:rPr>
          <w:rFonts w:ascii="Calibri" w:hAnsi="Calibri"/>
          <w:sz w:val="22"/>
          <w:szCs w:val="22"/>
        </w:rPr>
        <w:t xml:space="preserve"> provisions are made for soliciting the assent of the children and the permission of their parents or guardians, as set forth in HHS regulations at </w:t>
      </w:r>
      <w:hyperlink r:id="rId14" w:anchor="46.408" w:history="1">
        <w:r w:rsidR="00842D57" w:rsidRPr="00BB45D7">
          <w:rPr>
            <w:rStyle w:val="Hyperlink"/>
            <w:rFonts w:ascii="Calibri" w:hAnsi="Calibri"/>
            <w:color w:val="000000" w:themeColor="text1"/>
            <w:sz w:val="22"/>
            <w:szCs w:val="22"/>
            <w:u w:val="none"/>
          </w:rPr>
          <w:t>45 CFR 46.408</w:t>
        </w:r>
      </w:hyperlink>
      <w:r w:rsidR="00842D57" w:rsidRPr="006F190A">
        <w:rPr>
          <w:rFonts w:ascii="Calibri" w:hAnsi="Calibri"/>
          <w:sz w:val="22"/>
          <w:szCs w:val="22"/>
        </w:rPr>
        <w:t>.</w:t>
      </w:r>
    </w:p>
    <w:p w:rsidR="001B4CEF" w:rsidRPr="006F190A" w:rsidRDefault="00013C88" w:rsidP="00BB45D7">
      <w:pPr>
        <w:ind w:left="990"/>
        <w:rPr>
          <w:rFonts w:ascii="Calibri" w:hAnsi="Calibri"/>
          <w:sz w:val="22"/>
          <w:szCs w:val="22"/>
        </w:rPr>
      </w:pPr>
      <w:r w:rsidRPr="006F190A">
        <w:rPr>
          <w:rFonts w:ascii="Calibri" w:hAnsi="Calibri"/>
          <w:sz w:val="22"/>
          <w:szCs w:val="22"/>
        </w:rPr>
        <w:t xml:space="preserve"> </w:t>
      </w:r>
      <w:r w:rsidR="001B4CEF" w:rsidRPr="006F190A">
        <w:rPr>
          <w:rFonts w:ascii="Calibri" w:hAnsi="Calibri"/>
          <w:b/>
          <w:sz w:val="22"/>
          <w:szCs w:val="22"/>
        </w:rPr>
        <w:t>Explain how this condition is met:</w:t>
      </w:r>
      <w:r w:rsidR="001B4CEF" w:rsidRPr="006F190A">
        <w:rPr>
          <w:rFonts w:ascii="Calibri" w:hAnsi="Calibri"/>
          <w:sz w:val="22"/>
          <w:szCs w:val="22"/>
        </w:rPr>
        <w:t xml:space="preserve"> </w:t>
      </w:r>
      <w:r w:rsidR="00913990" w:rsidRPr="006F190A">
        <w:rPr>
          <w:rFonts w:ascii="Calibri" w:hAnsi="Calibri"/>
          <w:b/>
          <w:sz w:val="22"/>
          <w:szCs w:val="22"/>
        </w:rPr>
        <w:fldChar w:fldCharType="begin">
          <w:ffData>
            <w:name w:val="Text1"/>
            <w:enabled/>
            <w:calcOnExit w:val="0"/>
            <w:textInput/>
          </w:ffData>
        </w:fldChar>
      </w:r>
      <w:r w:rsidR="00913990" w:rsidRPr="006F190A">
        <w:rPr>
          <w:rFonts w:ascii="Calibri" w:hAnsi="Calibri"/>
          <w:b/>
          <w:sz w:val="22"/>
          <w:szCs w:val="22"/>
        </w:rPr>
        <w:instrText xml:space="preserve"> FORMTEXT </w:instrText>
      </w:r>
      <w:r w:rsidR="00913990" w:rsidRPr="006F190A">
        <w:rPr>
          <w:rFonts w:ascii="Calibri" w:hAnsi="Calibri"/>
          <w:b/>
          <w:sz w:val="22"/>
          <w:szCs w:val="22"/>
        </w:rPr>
      </w:r>
      <w:r w:rsidR="00913990" w:rsidRPr="006F190A">
        <w:rPr>
          <w:rFonts w:ascii="Calibri" w:hAnsi="Calibri"/>
          <w:b/>
          <w:sz w:val="22"/>
          <w:szCs w:val="22"/>
        </w:rPr>
        <w:fldChar w:fldCharType="separate"/>
      </w:r>
      <w:r w:rsidR="00913990" w:rsidRPr="006F190A">
        <w:rPr>
          <w:rFonts w:ascii="Calibri" w:hAnsi="Calibri"/>
          <w:b/>
          <w:noProof/>
          <w:sz w:val="22"/>
          <w:szCs w:val="22"/>
        </w:rPr>
        <w:t> </w:t>
      </w:r>
      <w:r w:rsidR="00913990" w:rsidRPr="006F190A">
        <w:rPr>
          <w:rFonts w:ascii="Calibri" w:hAnsi="Calibri"/>
          <w:b/>
          <w:noProof/>
          <w:sz w:val="22"/>
          <w:szCs w:val="22"/>
        </w:rPr>
        <w:t> </w:t>
      </w:r>
      <w:r w:rsidR="00913990" w:rsidRPr="006F190A">
        <w:rPr>
          <w:rFonts w:ascii="Calibri" w:hAnsi="Calibri"/>
          <w:b/>
          <w:noProof/>
          <w:sz w:val="22"/>
          <w:szCs w:val="22"/>
        </w:rPr>
        <w:t> </w:t>
      </w:r>
      <w:r w:rsidR="00913990" w:rsidRPr="006F190A">
        <w:rPr>
          <w:rFonts w:ascii="Calibri" w:hAnsi="Calibri"/>
          <w:b/>
          <w:noProof/>
          <w:sz w:val="22"/>
          <w:szCs w:val="22"/>
        </w:rPr>
        <w:t> </w:t>
      </w:r>
      <w:r w:rsidR="00913990" w:rsidRPr="006F190A">
        <w:rPr>
          <w:rFonts w:ascii="Calibri" w:hAnsi="Calibri"/>
          <w:b/>
          <w:noProof/>
          <w:sz w:val="22"/>
          <w:szCs w:val="22"/>
        </w:rPr>
        <w:t> </w:t>
      </w:r>
      <w:r w:rsidR="00913990" w:rsidRPr="006F190A">
        <w:rPr>
          <w:rFonts w:ascii="Calibri" w:hAnsi="Calibri"/>
          <w:b/>
          <w:sz w:val="22"/>
          <w:szCs w:val="22"/>
        </w:rPr>
        <w:fldChar w:fldCharType="end"/>
      </w:r>
    </w:p>
    <w:p w:rsidR="006A224A" w:rsidRPr="006F190A" w:rsidRDefault="006A224A" w:rsidP="00013C88">
      <w:pPr>
        <w:ind w:left="1080"/>
        <w:rPr>
          <w:rFonts w:ascii="Calibri" w:hAnsi="Calibri"/>
          <w:color w:val="000000"/>
          <w:sz w:val="16"/>
          <w:szCs w:val="16"/>
          <w:bdr w:val="single" w:sz="4" w:space="0" w:color="auto" w:frame="1"/>
        </w:rPr>
      </w:pPr>
    </w:p>
    <w:p w:rsidR="00842D57" w:rsidRPr="006F190A" w:rsidRDefault="00A8032E" w:rsidP="00421B0B">
      <w:pPr>
        <w:pStyle w:val="NormalWeb"/>
        <w:numPr>
          <w:ilvl w:val="0"/>
          <w:numId w:val="6"/>
        </w:numPr>
        <w:tabs>
          <w:tab w:val="left" w:pos="360"/>
        </w:tabs>
        <w:spacing w:before="0" w:beforeAutospacing="0" w:after="0" w:afterAutospacing="0"/>
        <w:ind w:left="720" w:hanging="720"/>
        <w:rPr>
          <w:rFonts w:ascii="Calibri" w:hAnsi="Calibri"/>
          <w:sz w:val="22"/>
          <w:szCs w:val="22"/>
        </w:rPr>
      </w:pPr>
      <w:sdt>
        <w:sdtPr>
          <w:rPr>
            <w:rFonts w:cs="Calibri"/>
            <w:color w:val="000000"/>
            <w:highlight w:val="lightGray"/>
          </w:rPr>
          <w:id w:val="-1539278147"/>
        </w:sdtPr>
        <w:sdtEndPr/>
        <w:sdtContent>
          <w:sdt>
            <w:sdtPr>
              <w:rPr>
                <w:rFonts w:cs="Calibri"/>
                <w:highlight w:val="lightGray"/>
              </w:rPr>
              <w:id w:val="94380046"/>
              <w14:checkbox>
                <w14:checked w14:val="0"/>
                <w14:checkedState w14:val="2612" w14:font="MS Gothic"/>
                <w14:uncheckedState w14:val="2610" w14:font="MS Gothic"/>
              </w14:checkbox>
            </w:sdtPr>
            <w:sdtEndPr/>
            <w:sdtContent>
              <w:r w:rsidR="00913990">
                <w:rPr>
                  <w:rFonts w:ascii="MS Gothic" w:eastAsia="MS Gothic" w:hAnsi="MS Gothic" w:cs="Calibri" w:hint="eastAsia"/>
                  <w:highlight w:val="lightGray"/>
                </w:rPr>
                <w:t>☐</w:t>
              </w:r>
            </w:sdtContent>
          </w:sdt>
        </w:sdtContent>
      </w:sdt>
      <w:r w:rsidR="00913990">
        <w:rPr>
          <w:rFonts w:cs="Calibri"/>
          <w:color w:val="000000"/>
        </w:rPr>
        <w:t xml:space="preserve"> </w:t>
      </w:r>
      <w:r w:rsidR="00842D57" w:rsidRPr="006F190A">
        <w:rPr>
          <w:rFonts w:ascii="Calibri" w:hAnsi="Calibri"/>
          <w:bCs/>
          <w:sz w:val="22"/>
          <w:szCs w:val="22"/>
        </w:rPr>
        <w:t xml:space="preserve">Research </w:t>
      </w:r>
      <w:r w:rsidR="00842D57" w:rsidRPr="006F190A">
        <w:rPr>
          <w:rFonts w:ascii="Calibri" w:hAnsi="Calibri"/>
          <w:b/>
          <w:bCs/>
          <w:sz w:val="22"/>
          <w:szCs w:val="22"/>
        </w:rPr>
        <w:t>involving greater than minimal risk</w:t>
      </w:r>
      <w:r w:rsidR="00842D57" w:rsidRPr="006F190A">
        <w:rPr>
          <w:rFonts w:ascii="Calibri" w:hAnsi="Calibri"/>
          <w:bCs/>
          <w:sz w:val="22"/>
          <w:szCs w:val="22"/>
        </w:rPr>
        <w:t xml:space="preserve"> </w:t>
      </w:r>
      <w:r w:rsidR="00842D57" w:rsidRPr="006F190A">
        <w:rPr>
          <w:rFonts w:ascii="Calibri" w:hAnsi="Calibri"/>
          <w:b/>
          <w:bCs/>
          <w:sz w:val="22"/>
          <w:szCs w:val="22"/>
        </w:rPr>
        <w:t>but presenting the prospect of direct benefit</w:t>
      </w:r>
      <w:r w:rsidR="00842D57" w:rsidRPr="006F190A">
        <w:rPr>
          <w:rFonts w:ascii="Calibri" w:hAnsi="Calibri"/>
          <w:bCs/>
          <w:sz w:val="22"/>
          <w:szCs w:val="22"/>
        </w:rPr>
        <w:t xml:space="preserve"> to the individual child subjects involved in the research. (</w:t>
      </w:r>
      <w:r w:rsidR="00844014" w:rsidRPr="006F190A">
        <w:rPr>
          <w:rFonts w:ascii="Calibri" w:hAnsi="Calibri"/>
          <w:bCs/>
          <w:i/>
          <w:sz w:val="22"/>
          <w:szCs w:val="22"/>
        </w:rPr>
        <w:t>Note:</w:t>
      </w:r>
      <w:r w:rsidR="00842D57" w:rsidRPr="006F190A">
        <w:rPr>
          <w:rFonts w:ascii="Calibri" w:hAnsi="Calibri"/>
          <w:bCs/>
          <w:i/>
          <w:sz w:val="22"/>
          <w:szCs w:val="22"/>
        </w:rPr>
        <w:t xml:space="preserve"> </w:t>
      </w:r>
      <w:r w:rsidR="00842D57" w:rsidRPr="006F190A">
        <w:rPr>
          <w:rFonts w:ascii="Calibri" w:hAnsi="Calibri"/>
          <w:b/>
          <w:bCs/>
          <w:i/>
          <w:sz w:val="22"/>
          <w:szCs w:val="22"/>
        </w:rPr>
        <w:t>signature</w:t>
      </w:r>
      <w:r w:rsidR="00844014" w:rsidRPr="006F190A">
        <w:rPr>
          <w:rFonts w:ascii="Calibri" w:hAnsi="Calibri"/>
          <w:b/>
          <w:bCs/>
          <w:i/>
          <w:sz w:val="22"/>
          <w:szCs w:val="22"/>
        </w:rPr>
        <w:t>s</w:t>
      </w:r>
      <w:r w:rsidR="00842D57" w:rsidRPr="006F190A">
        <w:rPr>
          <w:rFonts w:ascii="Calibri" w:hAnsi="Calibri"/>
          <w:b/>
          <w:bCs/>
          <w:i/>
          <w:sz w:val="22"/>
          <w:szCs w:val="22"/>
        </w:rPr>
        <w:t xml:space="preserve"> of both parents may be required</w:t>
      </w:r>
      <w:r w:rsidR="0090586F" w:rsidRPr="006F190A">
        <w:rPr>
          <w:rFonts w:ascii="Calibri" w:hAnsi="Calibri"/>
          <w:bCs/>
          <w:i/>
          <w:sz w:val="22"/>
          <w:szCs w:val="22"/>
        </w:rPr>
        <w:t>.</w:t>
      </w:r>
      <w:r w:rsidR="00842D57" w:rsidRPr="006F190A">
        <w:rPr>
          <w:rFonts w:ascii="Calibri" w:hAnsi="Calibri"/>
          <w:bCs/>
          <w:sz w:val="22"/>
          <w:szCs w:val="22"/>
        </w:rPr>
        <w:t>)</w:t>
      </w:r>
    </w:p>
    <w:p w:rsidR="007F563F" w:rsidRPr="006F190A" w:rsidRDefault="007F563F" w:rsidP="007F563F">
      <w:pPr>
        <w:pStyle w:val="NormalWeb"/>
        <w:spacing w:before="0" w:beforeAutospacing="0" w:after="0" w:afterAutospacing="0"/>
        <w:ind w:left="720"/>
        <w:rPr>
          <w:rFonts w:ascii="Calibri" w:hAnsi="Calibri"/>
          <w:sz w:val="22"/>
          <w:szCs w:val="22"/>
        </w:rPr>
      </w:pPr>
    </w:p>
    <w:p w:rsidR="00842D57" w:rsidRPr="006F190A" w:rsidRDefault="00842D57" w:rsidP="00FC186E">
      <w:pPr>
        <w:pStyle w:val="NormalWeb"/>
        <w:spacing w:before="0" w:beforeAutospacing="0" w:after="0" w:afterAutospacing="0"/>
        <w:ind w:left="360" w:firstLine="360"/>
        <w:rPr>
          <w:rFonts w:ascii="Calibri" w:hAnsi="Calibri"/>
          <w:sz w:val="22"/>
          <w:szCs w:val="22"/>
        </w:rPr>
      </w:pPr>
      <w:r w:rsidRPr="006F190A">
        <w:rPr>
          <w:rFonts w:ascii="Calibri" w:hAnsi="Calibri"/>
          <w:sz w:val="22"/>
          <w:szCs w:val="22"/>
        </w:rPr>
        <w:t xml:space="preserve">To approve research in this category </w:t>
      </w:r>
      <w:r w:rsidRPr="006F190A">
        <w:rPr>
          <w:rFonts w:ascii="Calibri" w:hAnsi="Calibri"/>
          <w:b/>
          <w:sz w:val="22"/>
          <w:szCs w:val="22"/>
        </w:rPr>
        <w:t xml:space="preserve">all </w:t>
      </w:r>
      <w:r w:rsidR="00264311" w:rsidRPr="006F190A">
        <w:rPr>
          <w:rFonts w:ascii="Calibri" w:hAnsi="Calibri"/>
          <w:b/>
          <w:sz w:val="22"/>
          <w:szCs w:val="22"/>
        </w:rPr>
        <w:t xml:space="preserve">3 </w:t>
      </w:r>
      <w:r w:rsidRPr="006F190A">
        <w:rPr>
          <w:rFonts w:ascii="Calibri" w:hAnsi="Calibri"/>
          <w:b/>
          <w:sz w:val="22"/>
          <w:szCs w:val="22"/>
        </w:rPr>
        <w:t>conditions below must be satisfied</w:t>
      </w:r>
      <w:r w:rsidRPr="006F190A">
        <w:rPr>
          <w:rFonts w:ascii="Calibri" w:hAnsi="Calibri"/>
          <w:sz w:val="22"/>
          <w:szCs w:val="22"/>
        </w:rPr>
        <w:t xml:space="preserve">. </w:t>
      </w:r>
    </w:p>
    <w:p w:rsidR="00D20037" w:rsidRPr="006F190A" w:rsidRDefault="00D20037" w:rsidP="00264311">
      <w:pPr>
        <w:pStyle w:val="NormalWeb"/>
        <w:spacing w:before="0" w:beforeAutospacing="0" w:after="0" w:afterAutospacing="0"/>
        <w:rPr>
          <w:rFonts w:ascii="Calibri" w:hAnsi="Calibri"/>
          <w:sz w:val="22"/>
          <w:szCs w:val="22"/>
        </w:rPr>
      </w:pPr>
    </w:p>
    <w:p w:rsidR="00216F73" w:rsidRPr="006F190A" w:rsidRDefault="00264311" w:rsidP="00216F73">
      <w:pPr>
        <w:pStyle w:val="ListParagraph"/>
        <w:numPr>
          <w:ilvl w:val="0"/>
          <w:numId w:val="14"/>
        </w:numPr>
        <w:rPr>
          <w:rFonts w:ascii="Calibri" w:hAnsi="Calibri"/>
          <w:sz w:val="22"/>
          <w:szCs w:val="22"/>
        </w:rPr>
      </w:pPr>
      <w:r w:rsidRPr="006F190A">
        <w:rPr>
          <w:rFonts w:ascii="Calibri" w:hAnsi="Calibri"/>
          <w:sz w:val="22"/>
          <w:szCs w:val="22"/>
        </w:rPr>
        <w:t>T</w:t>
      </w:r>
      <w:r w:rsidR="00842D57" w:rsidRPr="006F190A">
        <w:rPr>
          <w:rFonts w:ascii="Calibri" w:hAnsi="Calibri"/>
          <w:sz w:val="22"/>
          <w:szCs w:val="22"/>
        </w:rPr>
        <w:t>he risk is justified by the antic</w:t>
      </w:r>
      <w:r w:rsidR="00B805DE">
        <w:rPr>
          <w:rFonts w:ascii="Calibri" w:hAnsi="Calibri"/>
          <w:sz w:val="22"/>
          <w:szCs w:val="22"/>
        </w:rPr>
        <w:t>ipated benefits to the subjects.</w:t>
      </w:r>
      <w:r w:rsidRPr="006F190A">
        <w:rPr>
          <w:rFonts w:ascii="Calibri" w:hAnsi="Calibri"/>
          <w:sz w:val="22"/>
          <w:szCs w:val="22"/>
        </w:rPr>
        <w:t xml:space="preserve"> </w:t>
      </w:r>
    </w:p>
    <w:p w:rsidR="001B4CEF" w:rsidRPr="006F190A" w:rsidRDefault="001B4CEF" w:rsidP="001B4CEF">
      <w:pPr>
        <w:pStyle w:val="NormalWeb"/>
        <w:spacing w:before="0" w:beforeAutospacing="0" w:after="0" w:afterAutospacing="0"/>
        <w:ind w:left="1080"/>
        <w:rPr>
          <w:rFonts w:ascii="Calibri" w:hAnsi="Calibri"/>
          <w:color w:val="000000"/>
          <w:sz w:val="22"/>
          <w:szCs w:val="22"/>
          <w:bdr w:val="single" w:sz="4" w:space="0" w:color="auto" w:frame="1"/>
        </w:rPr>
      </w:pPr>
      <w:r w:rsidRPr="006F190A">
        <w:rPr>
          <w:rFonts w:ascii="Calibri" w:hAnsi="Calibri"/>
          <w:b/>
          <w:sz w:val="22"/>
          <w:szCs w:val="22"/>
        </w:rPr>
        <w:t>Explain how this condition is met:</w:t>
      </w:r>
      <w:r w:rsidRPr="006F190A">
        <w:rPr>
          <w:rFonts w:ascii="Calibri" w:hAnsi="Calibri"/>
          <w:sz w:val="22"/>
          <w:szCs w:val="22"/>
        </w:rPr>
        <w:t xml:space="preserve"> </w:t>
      </w:r>
      <w:r w:rsidR="00913990" w:rsidRPr="006F190A">
        <w:rPr>
          <w:rFonts w:ascii="Calibri" w:hAnsi="Calibri"/>
          <w:b/>
          <w:sz w:val="22"/>
          <w:szCs w:val="22"/>
        </w:rPr>
        <w:fldChar w:fldCharType="begin">
          <w:ffData>
            <w:name w:val="Text1"/>
            <w:enabled/>
            <w:calcOnExit w:val="0"/>
            <w:textInput/>
          </w:ffData>
        </w:fldChar>
      </w:r>
      <w:r w:rsidR="00913990" w:rsidRPr="006F190A">
        <w:rPr>
          <w:rFonts w:ascii="Calibri" w:hAnsi="Calibri"/>
          <w:b/>
          <w:sz w:val="22"/>
          <w:szCs w:val="22"/>
        </w:rPr>
        <w:instrText xml:space="preserve"> FORMTEXT </w:instrText>
      </w:r>
      <w:r w:rsidR="00913990" w:rsidRPr="006F190A">
        <w:rPr>
          <w:rFonts w:ascii="Calibri" w:hAnsi="Calibri"/>
          <w:b/>
          <w:sz w:val="22"/>
          <w:szCs w:val="22"/>
        </w:rPr>
      </w:r>
      <w:r w:rsidR="00913990" w:rsidRPr="006F190A">
        <w:rPr>
          <w:rFonts w:ascii="Calibri" w:hAnsi="Calibri"/>
          <w:b/>
          <w:sz w:val="22"/>
          <w:szCs w:val="22"/>
        </w:rPr>
        <w:fldChar w:fldCharType="separate"/>
      </w:r>
      <w:r w:rsidR="00913990" w:rsidRPr="006F190A">
        <w:rPr>
          <w:rFonts w:ascii="Calibri" w:hAnsi="Calibri"/>
          <w:b/>
          <w:noProof/>
          <w:sz w:val="22"/>
          <w:szCs w:val="22"/>
        </w:rPr>
        <w:t> </w:t>
      </w:r>
      <w:r w:rsidR="00913990" w:rsidRPr="006F190A">
        <w:rPr>
          <w:rFonts w:ascii="Calibri" w:hAnsi="Calibri"/>
          <w:b/>
          <w:noProof/>
          <w:sz w:val="22"/>
          <w:szCs w:val="22"/>
        </w:rPr>
        <w:t> </w:t>
      </w:r>
      <w:r w:rsidR="00913990" w:rsidRPr="006F190A">
        <w:rPr>
          <w:rFonts w:ascii="Calibri" w:hAnsi="Calibri"/>
          <w:b/>
          <w:noProof/>
          <w:sz w:val="22"/>
          <w:szCs w:val="22"/>
        </w:rPr>
        <w:t> </w:t>
      </w:r>
      <w:r w:rsidR="00913990" w:rsidRPr="006F190A">
        <w:rPr>
          <w:rFonts w:ascii="Calibri" w:hAnsi="Calibri"/>
          <w:b/>
          <w:noProof/>
          <w:sz w:val="22"/>
          <w:szCs w:val="22"/>
        </w:rPr>
        <w:t> </w:t>
      </w:r>
      <w:r w:rsidR="00913990" w:rsidRPr="006F190A">
        <w:rPr>
          <w:rFonts w:ascii="Calibri" w:hAnsi="Calibri"/>
          <w:b/>
          <w:noProof/>
          <w:sz w:val="22"/>
          <w:szCs w:val="22"/>
        </w:rPr>
        <w:t> </w:t>
      </w:r>
      <w:r w:rsidR="00913990" w:rsidRPr="006F190A">
        <w:rPr>
          <w:rFonts w:ascii="Calibri" w:hAnsi="Calibri"/>
          <w:b/>
          <w:sz w:val="22"/>
          <w:szCs w:val="22"/>
        </w:rPr>
        <w:fldChar w:fldCharType="end"/>
      </w:r>
    </w:p>
    <w:p w:rsidR="00D20037" w:rsidRPr="006F190A" w:rsidRDefault="00D20037" w:rsidP="001B4CEF">
      <w:pPr>
        <w:pStyle w:val="NormalWeb"/>
        <w:spacing w:before="0" w:beforeAutospacing="0" w:after="0" w:afterAutospacing="0"/>
        <w:ind w:left="1080"/>
        <w:rPr>
          <w:rFonts w:ascii="Calibri" w:hAnsi="Calibri"/>
          <w:sz w:val="22"/>
          <w:szCs w:val="22"/>
        </w:rPr>
      </w:pPr>
    </w:p>
    <w:p w:rsidR="001B4CEF" w:rsidRPr="006F190A" w:rsidRDefault="00264311" w:rsidP="005D354F">
      <w:pPr>
        <w:pStyle w:val="ListParagraph"/>
        <w:numPr>
          <w:ilvl w:val="0"/>
          <w:numId w:val="14"/>
        </w:numPr>
        <w:rPr>
          <w:rFonts w:ascii="Calibri" w:hAnsi="Calibri"/>
          <w:sz w:val="22"/>
          <w:szCs w:val="22"/>
        </w:rPr>
      </w:pPr>
      <w:r w:rsidRPr="006F190A">
        <w:rPr>
          <w:rFonts w:ascii="Calibri" w:hAnsi="Calibri"/>
          <w:sz w:val="22"/>
          <w:szCs w:val="22"/>
        </w:rPr>
        <w:t>T</w:t>
      </w:r>
      <w:r w:rsidR="00842D57" w:rsidRPr="006F190A">
        <w:rPr>
          <w:rFonts w:ascii="Calibri" w:hAnsi="Calibri"/>
          <w:sz w:val="22"/>
          <w:szCs w:val="22"/>
        </w:rPr>
        <w:t>he relation of the anticipated benefit to the risk presented by the study is at least as favorable to the subjects as that provided by av</w:t>
      </w:r>
      <w:r w:rsidR="00B805DE">
        <w:rPr>
          <w:rFonts w:ascii="Calibri" w:hAnsi="Calibri"/>
          <w:sz w:val="22"/>
          <w:szCs w:val="22"/>
        </w:rPr>
        <w:t>ailable alternative approaches.</w:t>
      </w:r>
      <w:r w:rsidR="00013C88" w:rsidRPr="006F190A">
        <w:rPr>
          <w:rFonts w:ascii="Calibri" w:hAnsi="Calibri"/>
          <w:sz w:val="22"/>
          <w:szCs w:val="22"/>
        </w:rPr>
        <w:t xml:space="preserve"> </w:t>
      </w:r>
    </w:p>
    <w:p w:rsidR="001B4CEF" w:rsidRPr="006F190A" w:rsidRDefault="001B4CEF" w:rsidP="001B4CEF">
      <w:pPr>
        <w:pStyle w:val="NormalWeb"/>
        <w:spacing w:before="0" w:beforeAutospacing="0" w:after="0" w:afterAutospacing="0"/>
        <w:ind w:left="1080"/>
        <w:rPr>
          <w:rFonts w:ascii="Calibri" w:hAnsi="Calibri"/>
          <w:sz w:val="22"/>
          <w:szCs w:val="22"/>
        </w:rPr>
      </w:pPr>
      <w:r w:rsidRPr="006F190A">
        <w:rPr>
          <w:rFonts w:ascii="Calibri" w:hAnsi="Calibri"/>
          <w:b/>
          <w:sz w:val="22"/>
          <w:szCs w:val="22"/>
        </w:rPr>
        <w:t>Explain how this condition is met:</w:t>
      </w:r>
      <w:r w:rsidRPr="006F190A">
        <w:rPr>
          <w:rFonts w:ascii="Calibri" w:hAnsi="Calibri"/>
          <w:sz w:val="22"/>
          <w:szCs w:val="22"/>
        </w:rPr>
        <w:t xml:space="preserve"> </w:t>
      </w:r>
      <w:r w:rsidR="00913990" w:rsidRPr="006F190A">
        <w:rPr>
          <w:rFonts w:ascii="Calibri" w:hAnsi="Calibri"/>
          <w:b/>
          <w:sz w:val="22"/>
          <w:szCs w:val="22"/>
        </w:rPr>
        <w:fldChar w:fldCharType="begin">
          <w:ffData>
            <w:name w:val="Text1"/>
            <w:enabled/>
            <w:calcOnExit w:val="0"/>
            <w:textInput/>
          </w:ffData>
        </w:fldChar>
      </w:r>
      <w:r w:rsidR="00913990" w:rsidRPr="006F190A">
        <w:rPr>
          <w:rFonts w:ascii="Calibri" w:hAnsi="Calibri"/>
          <w:b/>
          <w:sz w:val="22"/>
          <w:szCs w:val="22"/>
        </w:rPr>
        <w:instrText xml:space="preserve"> FORMTEXT </w:instrText>
      </w:r>
      <w:r w:rsidR="00913990" w:rsidRPr="006F190A">
        <w:rPr>
          <w:rFonts w:ascii="Calibri" w:hAnsi="Calibri"/>
          <w:b/>
          <w:sz w:val="22"/>
          <w:szCs w:val="22"/>
        </w:rPr>
      </w:r>
      <w:r w:rsidR="00913990" w:rsidRPr="006F190A">
        <w:rPr>
          <w:rFonts w:ascii="Calibri" w:hAnsi="Calibri"/>
          <w:b/>
          <w:sz w:val="22"/>
          <w:szCs w:val="22"/>
        </w:rPr>
        <w:fldChar w:fldCharType="separate"/>
      </w:r>
      <w:r w:rsidR="00913990" w:rsidRPr="006F190A">
        <w:rPr>
          <w:rFonts w:ascii="Calibri" w:hAnsi="Calibri"/>
          <w:b/>
          <w:noProof/>
          <w:sz w:val="22"/>
          <w:szCs w:val="22"/>
        </w:rPr>
        <w:t> </w:t>
      </w:r>
      <w:r w:rsidR="00913990" w:rsidRPr="006F190A">
        <w:rPr>
          <w:rFonts w:ascii="Calibri" w:hAnsi="Calibri"/>
          <w:b/>
          <w:noProof/>
          <w:sz w:val="22"/>
          <w:szCs w:val="22"/>
        </w:rPr>
        <w:t> </w:t>
      </w:r>
      <w:r w:rsidR="00913990" w:rsidRPr="006F190A">
        <w:rPr>
          <w:rFonts w:ascii="Calibri" w:hAnsi="Calibri"/>
          <w:b/>
          <w:noProof/>
          <w:sz w:val="22"/>
          <w:szCs w:val="22"/>
        </w:rPr>
        <w:t> </w:t>
      </w:r>
      <w:r w:rsidR="00913990" w:rsidRPr="006F190A">
        <w:rPr>
          <w:rFonts w:ascii="Calibri" w:hAnsi="Calibri"/>
          <w:b/>
          <w:noProof/>
          <w:sz w:val="22"/>
          <w:szCs w:val="22"/>
        </w:rPr>
        <w:t> </w:t>
      </w:r>
      <w:r w:rsidR="00913990" w:rsidRPr="006F190A">
        <w:rPr>
          <w:rFonts w:ascii="Calibri" w:hAnsi="Calibri"/>
          <w:b/>
          <w:noProof/>
          <w:sz w:val="22"/>
          <w:szCs w:val="22"/>
        </w:rPr>
        <w:t> </w:t>
      </w:r>
      <w:r w:rsidR="00913990" w:rsidRPr="006F190A">
        <w:rPr>
          <w:rFonts w:ascii="Calibri" w:hAnsi="Calibri"/>
          <w:b/>
          <w:sz w:val="22"/>
          <w:szCs w:val="22"/>
        </w:rPr>
        <w:fldChar w:fldCharType="end"/>
      </w:r>
    </w:p>
    <w:p w:rsidR="00FF2779" w:rsidRPr="006F190A" w:rsidRDefault="00FF2779" w:rsidP="00BC5934">
      <w:pPr>
        <w:pStyle w:val="ListParagraph"/>
        <w:ind w:left="0"/>
        <w:rPr>
          <w:rFonts w:ascii="Calibri" w:hAnsi="Calibri"/>
          <w:sz w:val="18"/>
          <w:szCs w:val="18"/>
        </w:rPr>
      </w:pPr>
    </w:p>
    <w:p w:rsidR="00842D57" w:rsidRPr="006F190A" w:rsidRDefault="00264311" w:rsidP="00216F73">
      <w:pPr>
        <w:pStyle w:val="ListParagraph"/>
        <w:numPr>
          <w:ilvl w:val="0"/>
          <w:numId w:val="14"/>
        </w:numPr>
        <w:rPr>
          <w:rFonts w:ascii="Calibri" w:hAnsi="Calibri"/>
          <w:sz w:val="22"/>
          <w:szCs w:val="22"/>
        </w:rPr>
      </w:pPr>
      <w:r w:rsidRPr="006F190A">
        <w:rPr>
          <w:rFonts w:ascii="Calibri" w:hAnsi="Calibri"/>
          <w:sz w:val="22"/>
          <w:szCs w:val="22"/>
        </w:rPr>
        <w:t>Adequate</w:t>
      </w:r>
      <w:r w:rsidR="00842D57" w:rsidRPr="006F190A">
        <w:rPr>
          <w:rFonts w:ascii="Calibri" w:hAnsi="Calibri"/>
          <w:sz w:val="22"/>
          <w:szCs w:val="22"/>
        </w:rPr>
        <w:t xml:space="preserve"> provisions are made for soliciting the assent of the children and the permission of their parents or guardians, as set forth in HHS regulations at 45 CFR 46.408.</w:t>
      </w:r>
    </w:p>
    <w:p w:rsidR="001B4CEF" w:rsidRPr="006F190A" w:rsidRDefault="001B4CEF" w:rsidP="001B4CEF">
      <w:pPr>
        <w:pStyle w:val="NormalWeb"/>
        <w:spacing w:before="0" w:beforeAutospacing="0" w:after="0" w:afterAutospacing="0"/>
        <w:ind w:left="1080"/>
        <w:rPr>
          <w:rFonts w:ascii="Calibri" w:hAnsi="Calibri"/>
          <w:sz w:val="22"/>
          <w:szCs w:val="22"/>
        </w:rPr>
      </w:pPr>
      <w:r w:rsidRPr="006F190A">
        <w:rPr>
          <w:rFonts w:ascii="Calibri" w:hAnsi="Calibri"/>
          <w:b/>
          <w:sz w:val="22"/>
          <w:szCs w:val="22"/>
        </w:rPr>
        <w:t>Explain how this condition is met:</w:t>
      </w:r>
      <w:r w:rsidRPr="006F190A">
        <w:rPr>
          <w:rFonts w:ascii="Calibri" w:hAnsi="Calibri"/>
          <w:sz w:val="22"/>
          <w:szCs w:val="22"/>
        </w:rPr>
        <w:t xml:space="preserve"> </w:t>
      </w:r>
      <w:r w:rsidR="00913990" w:rsidRPr="006F190A">
        <w:rPr>
          <w:rFonts w:ascii="Calibri" w:hAnsi="Calibri"/>
          <w:b/>
          <w:sz w:val="22"/>
          <w:szCs w:val="22"/>
        </w:rPr>
        <w:fldChar w:fldCharType="begin">
          <w:ffData>
            <w:name w:val="Text1"/>
            <w:enabled/>
            <w:calcOnExit w:val="0"/>
            <w:textInput/>
          </w:ffData>
        </w:fldChar>
      </w:r>
      <w:r w:rsidR="00913990" w:rsidRPr="006F190A">
        <w:rPr>
          <w:rFonts w:ascii="Calibri" w:hAnsi="Calibri"/>
          <w:b/>
          <w:sz w:val="22"/>
          <w:szCs w:val="22"/>
        </w:rPr>
        <w:instrText xml:space="preserve"> FORMTEXT </w:instrText>
      </w:r>
      <w:r w:rsidR="00913990" w:rsidRPr="006F190A">
        <w:rPr>
          <w:rFonts w:ascii="Calibri" w:hAnsi="Calibri"/>
          <w:b/>
          <w:sz w:val="22"/>
          <w:szCs w:val="22"/>
        </w:rPr>
      </w:r>
      <w:r w:rsidR="00913990" w:rsidRPr="006F190A">
        <w:rPr>
          <w:rFonts w:ascii="Calibri" w:hAnsi="Calibri"/>
          <w:b/>
          <w:sz w:val="22"/>
          <w:szCs w:val="22"/>
        </w:rPr>
        <w:fldChar w:fldCharType="separate"/>
      </w:r>
      <w:r w:rsidR="00913990" w:rsidRPr="006F190A">
        <w:rPr>
          <w:rFonts w:ascii="Calibri" w:hAnsi="Calibri"/>
          <w:b/>
          <w:noProof/>
          <w:sz w:val="22"/>
          <w:szCs w:val="22"/>
        </w:rPr>
        <w:t> </w:t>
      </w:r>
      <w:r w:rsidR="00913990" w:rsidRPr="006F190A">
        <w:rPr>
          <w:rFonts w:ascii="Calibri" w:hAnsi="Calibri"/>
          <w:b/>
          <w:noProof/>
          <w:sz w:val="22"/>
          <w:szCs w:val="22"/>
        </w:rPr>
        <w:t> </w:t>
      </w:r>
      <w:r w:rsidR="00913990" w:rsidRPr="006F190A">
        <w:rPr>
          <w:rFonts w:ascii="Calibri" w:hAnsi="Calibri"/>
          <w:b/>
          <w:noProof/>
          <w:sz w:val="22"/>
          <w:szCs w:val="22"/>
        </w:rPr>
        <w:t> </w:t>
      </w:r>
      <w:r w:rsidR="00913990" w:rsidRPr="006F190A">
        <w:rPr>
          <w:rFonts w:ascii="Calibri" w:hAnsi="Calibri"/>
          <w:b/>
          <w:noProof/>
          <w:sz w:val="22"/>
          <w:szCs w:val="22"/>
        </w:rPr>
        <w:t> </w:t>
      </w:r>
      <w:r w:rsidR="00913990" w:rsidRPr="006F190A">
        <w:rPr>
          <w:rFonts w:ascii="Calibri" w:hAnsi="Calibri"/>
          <w:b/>
          <w:noProof/>
          <w:sz w:val="22"/>
          <w:szCs w:val="22"/>
        </w:rPr>
        <w:t> </w:t>
      </w:r>
      <w:r w:rsidR="00913990" w:rsidRPr="006F190A">
        <w:rPr>
          <w:rFonts w:ascii="Calibri" w:hAnsi="Calibri"/>
          <w:b/>
          <w:sz w:val="22"/>
          <w:szCs w:val="22"/>
        </w:rPr>
        <w:fldChar w:fldCharType="end"/>
      </w:r>
    </w:p>
    <w:p w:rsidR="001B4CEF" w:rsidRPr="006F190A" w:rsidRDefault="001B4CEF" w:rsidP="001B4CEF">
      <w:pPr>
        <w:pStyle w:val="ListParagraph"/>
        <w:ind w:left="1080"/>
        <w:rPr>
          <w:rFonts w:ascii="Calibri" w:hAnsi="Calibri"/>
          <w:sz w:val="18"/>
          <w:szCs w:val="18"/>
        </w:rPr>
      </w:pPr>
    </w:p>
    <w:p w:rsidR="00842D57" w:rsidRPr="00D044F0" w:rsidRDefault="00A8032E" w:rsidP="00D044F0">
      <w:pPr>
        <w:pStyle w:val="NormalWeb"/>
        <w:numPr>
          <w:ilvl w:val="0"/>
          <w:numId w:val="6"/>
        </w:numPr>
        <w:spacing w:before="0" w:beforeAutospacing="0" w:after="0" w:afterAutospacing="0"/>
        <w:rPr>
          <w:rFonts w:ascii="Calibri" w:hAnsi="Calibri"/>
          <w:sz w:val="22"/>
          <w:szCs w:val="22"/>
        </w:rPr>
      </w:pPr>
      <w:sdt>
        <w:sdtPr>
          <w:rPr>
            <w:rFonts w:cs="Calibri"/>
            <w:color w:val="000000"/>
            <w:highlight w:val="lightGray"/>
          </w:rPr>
          <w:id w:val="34701059"/>
        </w:sdtPr>
        <w:sdtEndPr/>
        <w:sdtContent>
          <w:sdt>
            <w:sdtPr>
              <w:rPr>
                <w:rFonts w:cs="Calibri"/>
                <w:highlight w:val="lightGray"/>
              </w:rPr>
              <w:id w:val="-195394132"/>
              <w14:checkbox>
                <w14:checked w14:val="0"/>
                <w14:checkedState w14:val="2612" w14:font="MS Gothic"/>
                <w14:uncheckedState w14:val="2610" w14:font="MS Gothic"/>
              </w14:checkbox>
            </w:sdtPr>
            <w:sdtEndPr/>
            <w:sdtContent>
              <w:r w:rsidR="00913990">
                <w:rPr>
                  <w:rFonts w:ascii="MS Gothic" w:eastAsia="MS Gothic" w:hAnsi="MS Gothic" w:cs="Calibri" w:hint="eastAsia"/>
                  <w:highlight w:val="lightGray"/>
                </w:rPr>
                <w:t>☐</w:t>
              </w:r>
            </w:sdtContent>
          </w:sdt>
        </w:sdtContent>
      </w:sdt>
      <w:r w:rsidR="00913990">
        <w:rPr>
          <w:rFonts w:cs="Calibri"/>
          <w:color w:val="000000"/>
        </w:rPr>
        <w:t xml:space="preserve"> </w:t>
      </w:r>
      <w:r w:rsidR="00842D57" w:rsidRPr="006F190A">
        <w:rPr>
          <w:rFonts w:ascii="Calibri" w:hAnsi="Calibri"/>
          <w:bCs/>
          <w:sz w:val="22"/>
          <w:szCs w:val="22"/>
        </w:rPr>
        <w:t>Research</w:t>
      </w:r>
      <w:r w:rsidR="00842D57" w:rsidRPr="006F190A">
        <w:rPr>
          <w:rFonts w:ascii="Calibri" w:hAnsi="Calibri"/>
          <w:b/>
          <w:bCs/>
          <w:sz w:val="22"/>
          <w:szCs w:val="22"/>
        </w:rPr>
        <w:t xml:space="preserve"> involving greater than minimal risk and no prospect of direct benefit </w:t>
      </w:r>
      <w:r w:rsidR="00842D57" w:rsidRPr="006F190A">
        <w:rPr>
          <w:rFonts w:ascii="Calibri" w:hAnsi="Calibri"/>
          <w:bCs/>
          <w:sz w:val="22"/>
          <w:szCs w:val="22"/>
        </w:rPr>
        <w:t>to the</w:t>
      </w:r>
      <w:r w:rsidR="00D044F0">
        <w:rPr>
          <w:rFonts w:ascii="Calibri" w:hAnsi="Calibri"/>
          <w:sz w:val="22"/>
          <w:szCs w:val="22"/>
        </w:rPr>
        <w:t xml:space="preserve"> </w:t>
      </w:r>
      <w:r w:rsidR="00842D57" w:rsidRPr="00D044F0">
        <w:rPr>
          <w:rFonts w:ascii="Calibri" w:hAnsi="Calibri"/>
          <w:bCs/>
          <w:sz w:val="22"/>
          <w:szCs w:val="22"/>
        </w:rPr>
        <w:t>individual child subjects involved in the research, but likely t</w:t>
      </w:r>
      <w:r w:rsidR="00BB45D7" w:rsidRPr="00D044F0">
        <w:rPr>
          <w:rFonts w:ascii="Calibri" w:hAnsi="Calibri"/>
          <w:bCs/>
          <w:sz w:val="22"/>
          <w:szCs w:val="22"/>
        </w:rPr>
        <w:t>o yield generalizable knowledge</w:t>
      </w:r>
      <w:r w:rsidR="00D73B87" w:rsidRPr="00D044F0">
        <w:rPr>
          <w:rFonts w:ascii="Calibri" w:hAnsi="Calibri"/>
          <w:bCs/>
          <w:sz w:val="22"/>
          <w:szCs w:val="22"/>
        </w:rPr>
        <w:t xml:space="preserve"> </w:t>
      </w:r>
      <w:r w:rsidR="00842D57" w:rsidRPr="00D044F0">
        <w:rPr>
          <w:rFonts w:ascii="Calibri" w:hAnsi="Calibri"/>
          <w:bCs/>
          <w:sz w:val="22"/>
          <w:szCs w:val="22"/>
        </w:rPr>
        <w:t xml:space="preserve">about the subject's disorder or </w:t>
      </w:r>
      <w:r w:rsidR="00D044F0">
        <w:rPr>
          <w:rFonts w:ascii="Calibri" w:hAnsi="Calibri"/>
          <w:bCs/>
          <w:sz w:val="22"/>
          <w:szCs w:val="22"/>
        </w:rPr>
        <w:t xml:space="preserve">condition. </w:t>
      </w:r>
      <w:r w:rsidR="00842D57" w:rsidRPr="00D044F0">
        <w:rPr>
          <w:rFonts w:ascii="Calibri" w:hAnsi="Calibri"/>
          <w:bCs/>
          <w:sz w:val="22"/>
          <w:szCs w:val="22"/>
        </w:rPr>
        <w:t>(</w:t>
      </w:r>
      <w:r w:rsidR="00844014" w:rsidRPr="00D044F0">
        <w:rPr>
          <w:rFonts w:ascii="Calibri" w:hAnsi="Calibri"/>
          <w:bCs/>
          <w:i/>
          <w:sz w:val="22"/>
          <w:szCs w:val="22"/>
        </w:rPr>
        <w:t xml:space="preserve">Note: </w:t>
      </w:r>
      <w:r w:rsidR="00842D57" w:rsidRPr="00D044F0">
        <w:rPr>
          <w:rFonts w:ascii="Calibri" w:hAnsi="Calibri"/>
          <w:b/>
          <w:bCs/>
          <w:i/>
          <w:sz w:val="22"/>
          <w:szCs w:val="22"/>
        </w:rPr>
        <w:t>signature of both parents will be required</w:t>
      </w:r>
      <w:r w:rsidR="0090586F" w:rsidRPr="00D044F0">
        <w:rPr>
          <w:rFonts w:ascii="Calibri" w:hAnsi="Calibri"/>
          <w:bCs/>
          <w:i/>
          <w:sz w:val="22"/>
          <w:szCs w:val="22"/>
        </w:rPr>
        <w:t>.</w:t>
      </w:r>
      <w:r w:rsidR="00842D57" w:rsidRPr="00D044F0">
        <w:rPr>
          <w:rFonts w:ascii="Calibri" w:hAnsi="Calibri"/>
          <w:bCs/>
          <w:sz w:val="22"/>
          <w:szCs w:val="22"/>
        </w:rPr>
        <w:t>)</w:t>
      </w:r>
    </w:p>
    <w:p w:rsidR="007F563F" w:rsidRPr="006F190A" w:rsidRDefault="007F563F" w:rsidP="007F563F">
      <w:pPr>
        <w:pStyle w:val="NormalWeb"/>
        <w:spacing w:before="0" w:beforeAutospacing="0" w:after="0" w:afterAutospacing="0"/>
        <w:ind w:left="720"/>
        <w:rPr>
          <w:rFonts w:ascii="Calibri" w:hAnsi="Calibri"/>
          <w:sz w:val="18"/>
          <w:szCs w:val="18"/>
        </w:rPr>
      </w:pPr>
    </w:p>
    <w:p w:rsidR="00842D57" w:rsidRPr="006F190A" w:rsidRDefault="00842D57" w:rsidP="00924247">
      <w:pPr>
        <w:pStyle w:val="NormalWeb"/>
        <w:spacing w:before="0" w:beforeAutospacing="0" w:after="0" w:afterAutospacing="0"/>
        <w:ind w:left="360" w:firstLine="360"/>
        <w:rPr>
          <w:rFonts w:ascii="Calibri" w:hAnsi="Calibri"/>
          <w:sz w:val="22"/>
          <w:szCs w:val="22"/>
        </w:rPr>
      </w:pPr>
      <w:r w:rsidRPr="006F190A">
        <w:rPr>
          <w:rFonts w:ascii="Calibri" w:hAnsi="Calibri"/>
          <w:sz w:val="22"/>
          <w:szCs w:val="22"/>
        </w:rPr>
        <w:t>In order to approve research in this category,</w:t>
      </w:r>
      <w:r w:rsidRPr="006F190A">
        <w:rPr>
          <w:rFonts w:ascii="Calibri" w:hAnsi="Calibri"/>
          <w:b/>
          <w:sz w:val="22"/>
          <w:szCs w:val="22"/>
        </w:rPr>
        <w:t xml:space="preserve"> all of the </w:t>
      </w:r>
      <w:r w:rsidR="00264311" w:rsidRPr="006F190A">
        <w:rPr>
          <w:rFonts w:ascii="Calibri" w:hAnsi="Calibri"/>
          <w:b/>
          <w:sz w:val="22"/>
          <w:szCs w:val="22"/>
        </w:rPr>
        <w:t xml:space="preserve">4 </w:t>
      </w:r>
      <w:r w:rsidRPr="006F190A">
        <w:rPr>
          <w:rFonts w:ascii="Calibri" w:hAnsi="Calibri"/>
          <w:b/>
          <w:sz w:val="22"/>
          <w:szCs w:val="22"/>
        </w:rPr>
        <w:t>conditions must be satisfied</w:t>
      </w:r>
      <w:r w:rsidRPr="006F190A">
        <w:rPr>
          <w:rFonts w:ascii="Calibri" w:hAnsi="Calibri"/>
          <w:sz w:val="22"/>
          <w:szCs w:val="22"/>
        </w:rPr>
        <w:t>.</w:t>
      </w:r>
    </w:p>
    <w:p w:rsidR="00264311" w:rsidRPr="006F190A" w:rsidRDefault="00264311" w:rsidP="00264311">
      <w:pPr>
        <w:pStyle w:val="NormalWeb"/>
        <w:spacing w:before="0" w:beforeAutospacing="0" w:after="0" w:afterAutospacing="0"/>
        <w:rPr>
          <w:rFonts w:ascii="Calibri" w:hAnsi="Calibri"/>
          <w:sz w:val="18"/>
          <w:szCs w:val="18"/>
        </w:rPr>
      </w:pPr>
    </w:p>
    <w:p w:rsidR="00842D57" w:rsidRPr="006F190A" w:rsidRDefault="00264311" w:rsidP="007F563F">
      <w:pPr>
        <w:pStyle w:val="ListParagraph"/>
        <w:numPr>
          <w:ilvl w:val="0"/>
          <w:numId w:val="11"/>
        </w:numPr>
        <w:rPr>
          <w:rFonts w:ascii="Calibri" w:hAnsi="Calibri"/>
          <w:sz w:val="22"/>
          <w:szCs w:val="22"/>
        </w:rPr>
      </w:pPr>
      <w:r w:rsidRPr="006F190A">
        <w:rPr>
          <w:rFonts w:ascii="Calibri" w:hAnsi="Calibri"/>
          <w:sz w:val="22"/>
          <w:szCs w:val="22"/>
        </w:rPr>
        <w:t>T</w:t>
      </w:r>
      <w:r w:rsidR="00842D57" w:rsidRPr="006F190A">
        <w:rPr>
          <w:rFonts w:ascii="Calibri" w:hAnsi="Calibri"/>
          <w:sz w:val="22"/>
          <w:szCs w:val="22"/>
        </w:rPr>
        <w:t>he risk of the research represents a m</w:t>
      </w:r>
      <w:r w:rsidR="00B805DE">
        <w:rPr>
          <w:rFonts w:ascii="Calibri" w:hAnsi="Calibri"/>
          <w:sz w:val="22"/>
          <w:szCs w:val="22"/>
        </w:rPr>
        <w:t>inor increase over minimal risk.</w:t>
      </w:r>
      <w:r w:rsidR="00842D57" w:rsidRPr="006F190A">
        <w:rPr>
          <w:rFonts w:ascii="Calibri" w:hAnsi="Calibri"/>
          <w:sz w:val="22"/>
          <w:szCs w:val="22"/>
        </w:rPr>
        <w:t xml:space="preserve"> </w:t>
      </w:r>
    </w:p>
    <w:p w:rsidR="001B4CEF" w:rsidRPr="006F190A" w:rsidRDefault="001B4CEF" w:rsidP="001B4CEF">
      <w:pPr>
        <w:pStyle w:val="NormalWeb"/>
        <w:spacing w:before="0" w:beforeAutospacing="0" w:after="0" w:afterAutospacing="0"/>
        <w:ind w:left="1080"/>
        <w:rPr>
          <w:rFonts w:ascii="Calibri" w:hAnsi="Calibri"/>
          <w:sz w:val="22"/>
          <w:szCs w:val="22"/>
        </w:rPr>
      </w:pPr>
      <w:r w:rsidRPr="006F190A">
        <w:rPr>
          <w:rFonts w:ascii="Calibri" w:hAnsi="Calibri"/>
          <w:b/>
          <w:sz w:val="22"/>
          <w:szCs w:val="22"/>
        </w:rPr>
        <w:t>Explain how this condition is met:</w:t>
      </w:r>
      <w:r w:rsidRPr="006F190A">
        <w:rPr>
          <w:rFonts w:ascii="Calibri" w:hAnsi="Calibri"/>
          <w:sz w:val="22"/>
          <w:szCs w:val="22"/>
        </w:rPr>
        <w:t xml:space="preserve"> </w:t>
      </w:r>
      <w:r w:rsidR="00913990" w:rsidRPr="006F190A">
        <w:rPr>
          <w:rFonts w:ascii="Calibri" w:hAnsi="Calibri"/>
          <w:b/>
          <w:sz w:val="22"/>
          <w:szCs w:val="22"/>
        </w:rPr>
        <w:fldChar w:fldCharType="begin">
          <w:ffData>
            <w:name w:val="Text1"/>
            <w:enabled/>
            <w:calcOnExit w:val="0"/>
            <w:textInput/>
          </w:ffData>
        </w:fldChar>
      </w:r>
      <w:r w:rsidR="00913990" w:rsidRPr="006F190A">
        <w:rPr>
          <w:rFonts w:ascii="Calibri" w:hAnsi="Calibri"/>
          <w:b/>
          <w:sz w:val="22"/>
          <w:szCs w:val="22"/>
        </w:rPr>
        <w:instrText xml:space="preserve"> FORMTEXT </w:instrText>
      </w:r>
      <w:r w:rsidR="00913990" w:rsidRPr="006F190A">
        <w:rPr>
          <w:rFonts w:ascii="Calibri" w:hAnsi="Calibri"/>
          <w:b/>
          <w:sz w:val="22"/>
          <w:szCs w:val="22"/>
        </w:rPr>
      </w:r>
      <w:r w:rsidR="00913990" w:rsidRPr="006F190A">
        <w:rPr>
          <w:rFonts w:ascii="Calibri" w:hAnsi="Calibri"/>
          <w:b/>
          <w:sz w:val="22"/>
          <w:szCs w:val="22"/>
        </w:rPr>
        <w:fldChar w:fldCharType="separate"/>
      </w:r>
      <w:r w:rsidR="00913990" w:rsidRPr="006F190A">
        <w:rPr>
          <w:rFonts w:ascii="Calibri" w:hAnsi="Calibri"/>
          <w:b/>
          <w:noProof/>
          <w:sz w:val="22"/>
          <w:szCs w:val="22"/>
        </w:rPr>
        <w:t> </w:t>
      </w:r>
      <w:r w:rsidR="00913990" w:rsidRPr="006F190A">
        <w:rPr>
          <w:rFonts w:ascii="Calibri" w:hAnsi="Calibri"/>
          <w:b/>
          <w:noProof/>
          <w:sz w:val="22"/>
          <w:szCs w:val="22"/>
        </w:rPr>
        <w:t> </w:t>
      </w:r>
      <w:r w:rsidR="00913990" w:rsidRPr="006F190A">
        <w:rPr>
          <w:rFonts w:ascii="Calibri" w:hAnsi="Calibri"/>
          <w:b/>
          <w:noProof/>
          <w:sz w:val="22"/>
          <w:szCs w:val="22"/>
        </w:rPr>
        <w:t> </w:t>
      </w:r>
      <w:r w:rsidR="00913990" w:rsidRPr="006F190A">
        <w:rPr>
          <w:rFonts w:ascii="Calibri" w:hAnsi="Calibri"/>
          <w:b/>
          <w:noProof/>
          <w:sz w:val="22"/>
          <w:szCs w:val="22"/>
        </w:rPr>
        <w:t> </w:t>
      </w:r>
      <w:r w:rsidR="00913990" w:rsidRPr="006F190A">
        <w:rPr>
          <w:rFonts w:ascii="Calibri" w:hAnsi="Calibri"/>
          <w:b/>
          <w:noProof/>
          <w:sz w:val="22"/>
          <w:szCs w:val="22"/>
        </w:rPr>
        <w:t> </w:t>
      </w:r>
      <w:r w:rsidR="00913990" w:rsidRPr="006F190A">
        <w:rPr>
          <w:rFonts w:ascii="Calibri" w:hAnsi="Calibri"/>
          <w:b/>
          <w:sz w:val="22"/>
          <w:szCs w:val="22"/>
        </w:rPr>
        <w:fldChar w:fldCharType="end"/>
      </w:r>
    </w:p>
    <w:p w:rsidR="001B4CEF" w:rsidRPr="006F190A" w:rsidRDefault="001B4CEF" w:rsidP="001B4CEF">
      <w:pPr>
        <w:pStyle w:val="ListParagraph"/>
        <w:ind w:left="1080"/>
        <w:rPr>
          <w:rFonts w:ascii="Calibri" w:hAnsi="Calibri"/>
          <w:sz w:val="18"/>
          <w:szCs w:val="18"/>
        </w:rPr>
      </w:pPr>
    </w:p>
    <w:p w:rsidR="001B4CEF" w:rsidRPr="006F190A" w:rsidRDefault="00264311" w:rsidP="00BB45D7">
      <w:pPr>
        <w:pStyle w:val="ListParagraph"/>
        <w:numPr>
          <w:ilvl w:val="0"/>
          <w:numId w:val="11"/>
        </w:numPr>
        <w:spacing w:before="100" w:beforeAutospacing="1"/>
        <w:rPr>
          <w:rFonts w:ascii="Calibri" w:hAnsi="Calibri"/>
          <w:sz w:val="22"/>
          <w:szCs w:val="22"/>
        </w:rPr>
      </w:pPr>
      <w:r w:rsidRPr="006F190A">
        <w:rPr>
          <w:rFonts w:ascii="Calibri" w:hAnsi="Calibri"/>
          <w:sz w:val="22"/>
          <w:szCs w:val="22"/>
        </w:rPr>
        <w:t>T</w:t>
      </w:r>
      <w:r w:rsidR="00842D57" w:rsidRPr="006F190A">
        <w:rPr>
          <w:rFonts w:ascii="Calibri" w:hAnsi="Calibri"/>
          <w:sz w:val="22"/>
          <w:szCs w:val="22"/>
        </w:rPr>
        <w:t>he intervention or procedure presents experiences to the child subjects that are reasonably commensurate with those inherent in their actual, or expected medical, dental, psychological, social, or educ</w:t>
      </w:r>
      <w:r w:rsidR="00BB45D7">
        <w:rPr>
          <w:rFonts w:ascii="Calibri" w:hAnsi="Calibri"/>
          <w:sz w:val="22"/>
          <w:szCs w:val="22"/>
        </w:rPr>
        <w:t>a</w:t>
      </w:r>
      <w:r w:rsidR="00B805DE">
        <w:rPr>
          <w:rFonts w:ascii="Calibri" w:hAnsi="Calibri"/>
          <w:sz w:val="22"/>
          <w:szCs w:val="22"/>
        </w:rPr>
        <w:t>tional situations.</w:t>
      </w:r>
    </w:p>
    <w:p w:rsidR="00264311" w:rsidRDefault="001B4CEF" w:rsidP="00BC5934">
      <w:pPr>
        <w:pStyle w:val="NormalWeb"/>
        <w:spacing w:before="0" w:beforeAutospacing="0" w:after="0" w:afterAutospacing="0"/>
        <w:ind w:left="1080"/>
        <w:rPr>
          <w:rFonts w:ascii="Calibri" w:hAnsi="Calibri"/>
          <w:b/>
          <w:sz w:val="22"/>
          <w:szCs w:val="22"/>
        </w:rPr>
      </w:pPr>
      <w:r w:rsidRPr="006F190A">
        <w:rPr>
          <w:rFonts w:ascii="Calibri" w:hAnsi="Calibri"/>
          <w:b/>
          <w:sz w:val="22"/>
          <w:szCs w:val="22"/>
        </w:rPr>
        <w:t>Explain how this condition is met:</w:t>
      </w:r>
      <w:r w:rsidRPr="006F190A">
        <w:rPr>
          <w:rFonts w:ascii="Calibri" w:hAnsi="Calibri"/>
          <w:sz w:val="22"/>
          <w:szCs w:val="22"/>
        </w:rPr>
        <w:t xml:space="preserve"> </w:t>
      </w:r>
      <w:r w:rsidR="00913990" w:rsidRPr="006F190A">
        <w:rPr>
          <w:rFonts w:ascii="Calibri" w:hAnsi="Calibri"/>
          <w:b/>
          <w:sz w:val="22"/>
          <w:szCs w:val="22"/>
        </w:rPr>
        <w:fldChar w:fldCharType="begin">
          <w:ffData>
            <w:name w:val="Text1"/>
            <w:enabled/>
            <w:calcOnExit w:val="0"/>
            <w:textInput/>
          </w:ffData>
        </w:fldChar>
      </w:r>
      <w:r w:rsidR="00913990" w:rsidRPr="006F190A">
        <w:rPr>
          <w:rFonts w:ascii="Calibri" w:hAnsi="Calibri"/>
          <w:b/>
          <w:sz w:val="22"/>
          <w:szCs w:val="22"/>
        </w:rPr>
        <w:instrText xml:space="preserve"> FORMTEXT </w:instrText>
      </w:r>
      <w:r w:rsidR="00913990" w:rsidRPr="006F190A">
        <w:rPr>
          <w:rFonts w:ascii="Calibri" w:hAnsi="Calibri"/>
          <w:b/>
          <w:sz w:val="22"/>
          <w:szCs w:val="22"/>
        </w:rPr>
      </w:r>
      <w:r w:rsidR="00913990" w:rsidRPr="006F190A">
        <w:rPr>
          <w:rFonts w:ascii="Calibri" w:hAnsi="Calibri"/>
          <w:b/>
          <w:sz w:val="22"/>
          <w:szCs w:val="22"/>
        </w:rPr>
        <w:fldChar w:fldCharType="separate"/>
      </w:r>
      <w:r w:rsidR="00913990" w:rsidRPr="006F190A">
        <w:rPr>
          <w:rFonts w:ascii="Calibri" w:hAnsi="Calibri"/>
          <w:b/>
          <w:noProof/>
          <w:sz w:val="22"/>
          <w:szCs w:val="22"/>
        </w:rPr>
        <w:t> </w:t>
      </w:r>
      <w:r w:rsidR="00913990" w:rsidRPr="006F190A">
        <w:rPr>
          <w:rFonts w:ascii="Calibri" w:hAnsi="Calibri"/>
          <w:b/>
          <w:noProof/>
          <w:sz w:val="22"/>
          <w:szCs w:val="22"/>
        </w:rPr>
        <w:t> </w:t>
      </w:r>
      <w:r w:rsidR="00913990" w:rsidRPr="006F190A">
        <w:rPr>
          <w:rFonts w:ascii="Calibri" w:hAnsi="Calibri"/>
          <w:b/>
          <w:noProof/>
          <w:sz w:val="22"/>
          <w:szCs w:val="22"/>
        </w:rPr>
        <w:t> </w:t>
      </w:r>
      <w:r w:rsidR="00913990" w:rsidRPr="006F190A">
        <w:rPr>
          <w:rFonts w:ascii="Calibri" w:hAnsi="Calibri"/>
          <w:b/>
          <w:noProof/>
          <w:sz w:val="22"/>
          <w:szCs w:val="22"/>
        </w:rPr>
        <w:t> </w:t>
      </w:r>
      <w:r w:rsidR="00913990" w:rsidRPr="006F190A">
        <w:rPr>
          <w:rFonts w:ascii="Calibri" w:hAnsi="Calibri"/>
          <w:b/>
          <w:noProof/>
          <w:sz w:val="22"/>
          <w:szCs w:val="22"/>
        </w:rPr>
        <w:t> </w:t>
      </w:r>
      <w:r w:rsidR="00913990" w:rsidRPr="006F190A">
        <w:rPr>
          <w:rFonts w:ascii="Calibri" w:hAnsi="Calibri"/>
          <w:b/>
          <w:sz w:val="22"/>
          <w:szCs w:val="22"/>
        </w:rPr>
        <w:fldChar w:fldCharType="end"/>
      </w:r>
    </w:p>
    <w:p w:rsidR="00E72FAC" w:rsidRPr="006F190A" w:rsidRDefault="00E72FAC" w:rsidP="00BC5934">
      <w:pPr>
        <w:pStyle w:val="NormalWeb"/>
        <w:spacing w:before="0" w:beforeAutospacing="0" w:after="0" w:afterAutospacing="0"/>
        <w:ind w:left="1080"/>
        <w:rPr>
          <w:rFonts w:ascii="Calibri" w:hAnsi="Calibri"/>
          <w:sz w:val="22"/>
          <w:szCs w:val="22"/>
        </w:rPr>
      </w:pPr>
    </w:p>
    <w:p w:rsidR="001B4CEF" w:rsidRPr="006F190A" w:rsidRDefault="00264311" w:rsidP="00BB45D7">
      <w:pPr>
        <w:pStyle w:val="ListParagraph"/>
        <w:numPr>
          <w:ilvl w:val="0"/>
          <w:numId w:val="11"/>
        </w:numPr>
        <w:rPr>
          <w:rFonts w:ascii="Calibri" w:hAnsi="Calibri"/>
          <w:sz w:val="22"/>
          <w:szCs w:val="22"/>
        </w:rPr>
      </w:pPr>
      <w:r w:rsidRPr="006F190A">
        <w:rPr>
          <w:rFonts w:ascii="Calibri" w:hAnsi="Calibri"/>
          <w:sz w:val="22"/>
          <w:szCs w:val="22"/>
        </w:rPr>
        <w:t>T</w:t>
      </w:r>
      <w:r w:rsidR="00842D57" w:rsidRPr="006F190A">
        <w:rPr>
          <w:rFonts w:ascii="Calibri" w:hAnsi="Calibri"/>
          <w:sz w:val="22"/>
          <w:szCs w:val="22"/>
        </w:rPr>
        <w:t>he intervention or procedure is likely to yield generalizable knowledge about the subject's disorder or condition which is of vital importance for the understanding or amelioration of the disord</w:t>
      </w:r>
      <w:r w:rsidR="00B805DE">
        <w:rPr>
          <w:rFonts w:ascii="Calibri" w:hAnsi="Calibri"/>
          <w:sz w:val="22"/>
          <w:szCs w:val="22"/>
        </w:rPr>
        <w:t>er or condition.</w:t>
      </w:r>
    </w:p>
    <w:p w:rsidR="00264311" w:rsidRPr="006F190A" w:rsidRDefault="001B4CEF" w:rsidP="00BC5934">
      <w:pPr>
        <w:pStyle w:val="NormalWeb"/>
        <w:spacing w:before="0" w:beforeAutospacing="0" w:after="0" w:afterAutospacing="0"/>
        <w:ind w:left="1080"/>
        <w:rPr>
          <w:rFonts w:ascii="Calibri" w:hAnsi="Calibri"/>
          <w:sz w:val="22"/>
          <w:szCs w:val="22"/>
        </w:rPr>
      </w:pPr>
      <w:r w:rsidRPr="006F190A">
        <w:rPr>
          <w:rFonts w:ascii="Calibri" w:hAnsi="Calibri"/>
          <w:b/>
          <w:sz w:val="22"/>
          <w:szCs w:val="22"/>
        </w:rPr>
        <w:t>Explain how this condition is met:</w:t>
      </w:r>
      <w:r w:rsidRPr="006F190A">
        <w:rPr>
          <w:rFonts w:ascii="Calibri" w:hAnsi="Calibri"/>
          <w:sz w:val="22"/>
          <w:szCs w:val="22"/>
        </w:rPr>
        <w:t xml:space="preserve"> </w:t>
      </w:r>
      <w:r w:rsidR="00913990" w:rsidRPr="006F190A">
        <w:rPr>
          <w:rFonts w:ascii="Calibri" w:hAnsi="Calibri"/>
          <w:b/>
          <w:sz w:val="22"/>
          <w:szCs w:val="22"/>
        </w:rPr>
        <w:fldChar w:fldCharType="begin">
          <w:ffData>
            <w:name w:val="Text1"/>
            <w:enabled/>
            <w:calcOnExit w:val="0"/>
            <w:textInput/>
          </w:ffData>
        </w:fldChar>
      </w:r>
      <w:r w:rsidR="00913990" w:rsidRPr="006F190A">
        <w:rPr>
          <w:rFonts w:ascii="Calibri" w:hAnsi="Calibri"/>
          <w:b/>
          <w:sz w:val="22"/>
          <w:szCs w:val="22"/>
        </w:rPr>
        <w:instrText xml:space="preserve"> FORMTEXT </w:instrText>
      </w:r>
      <w:r w:rsidR="00913990" w:rsidRPr="006F190A">
        <w:rPr>
          <w:rFonts w:ascii="Calibri" w:hAnsi="Calibri"/>
          <w:b/>
          <w:sz w:val="22"/>
          <w:szCs w:val="22"/>
        </w:rPr>
      </w:r>
      <w:r w:rsidR="00913990" w:rsidRPr="006F190A">
        <w:rPr>
          <w:rFonts w:ascii="Calibri" w:hAnsi="Calibri"/>
          <w:b/>
          <w:sz w:val="22"/>
          <w:szCs w:val="22"/>
        </w:rPr>
        <w:fldChar w:fldCharType="separate"/>
      </w:r>
      <w:r w:rsidR="00913990" w:rsidRPr="006F190A">
        <w:rPr>
          <w:rFonts w:ascii="Calibri" w:hAnsi="Calibri"/>
          <w:b/>
          <w:noProof/>
          <w:sz w:val="22"/>
          <w:szCs w:val="22"/>
        </w:rPr>
        <w:t> </w:t>
      </w:r>
      <w:r w:rsidR="00913990" w:rsidRPr="006F190A">
        <w:rPr>
          <w:rFonts w:ascii="Calibri" w:hAnsi="Calibri"/>
          <w:b/>
          <w:noProof/>
          <w:sz w:val="22"/>
          <w:szCs w:val="22"/>
        </w:rPr>
        <w:t> </w:t>
      </w:r>
      <w:r w:rsidR="00913990" w:rsidRPr="006F190A">
        <w:rPr>
          <w:rFonts w:ascii="Calibri" w:hAnsi="Calibri"/>
          <w:b/>
          <w:noProof/>
          <w:sz w:val="22"/>
          <w:szCs w:val="22"/>
        </w:rPr>
        <w:t> </w:t>
      </w:r>
      <w:r w:rsidR="00913990" w:rsidRPr="006F190A">
        <w:rPr>
          <w:rFonts w:ascii="Calibri" w:hAnsi="Calibri"/>
          <w:b/>
          <w:noProof/>
          <w:sz w:val="22"/>
          <w:szCs w:val="22"/>
        </w:rPr>
        <w:t> </w:t>
      </w:r>
      <w:r w:rsidR="00913990" w:rsidRPr="006F190A">
        <w:rPr>
          <w:rFonts w:ascii="Calibri" w:hAnsi="Calibri"/>
          <w:b/>
          <w:noProof/>
          <w:sz w:val="22"/>
          <w:szCs w:val="22"/>
        </w:rPr>
        <w:t> </w:t>
      </w:r>
      <w:r w:rsidR="00913990" w:rsidRPr="006F190A">
        <w:rPr>
          <w:rFonts w:ascii="Calibri" w:hAnsi="Calibri"/>
          <w:b/>
          <w:sz w:val="22"/>
          <w:szCs w:val="22"/>
        </w:rPr>
        <w:fldChar w:fldCharType="end"/>
      </w:r>
    </w:p>
    <w:p w:rsidR="00E72FAC" w:rsidRDefault="00E72FAC" w:rsidP="00E72FAC">
      <w:pPr>
        <w:pStyle w:val="ListParagraph"/>
        <w:ind w:left="1080"/>
        <w:rPr>
          <w:rFonts w:ascii="Calibri" w:hAnsi="Calibri"/>
          <w:sz w:val="22"/>
          <w:szCs w:val="22"/>
        </w:rPr>
      </w:pPr>
    </w:p>
    <w:p w:rsidR="00842D57" w:rsidRPr="006F190A" w:rsidRDefault="00264311" w:rsidP="00BB45D7">
      <w:pPr>
        <w:pStyle w:val="ListParagraph"/>
        <w:numPr>
          <w:ilvl w:val="0"/>
          <w:numId w:val="11"/>
        </w:numPr>
        <w:rPr>
          <w:rFonts w:ascii="Calibri" w:hAnsi="Calibri"/>
          <w:sz w:val="22"/>
          <w:szCs w:val="22"/>
        </w:rPr>
      </w:pPr>
      <w:r w:rsidRPr="006F190A">
        <w:rPr>
          <w:rFonts w:ascii="Calibri" w:hAnsi="Calibri"/>
          <w:sz w:val="22"/>
          <w:szCs w:val="22"/>
        </w:rPr>
        <w:t>Adequate</w:t>
      </w:r>
      <w:r w:rsidR="00842D57" w:rsidRPr="006F190A">
        <w:rPr>
          <w:rFonts w:ascii="Calibri" w:hAnsi="Calibri"/>
          <w:sz w:val="22"/>
          <w:szCs w:val="22"/>
        </w:rPr>
        <w:t xml:space="preserve"> provisions are made for soliciting the assent of the children and the permission of their parents or guardians, as set forth in HHS regulations at 45 CFR 46.408. the research presents a reasonable opportunity to further the understanding, prevention, or alleviation of a serious problem affecting th</w:t>
      </w:r>
      <w:r w:rsidR="00B805DE">
        <w:rPr>
          <w:rFonts w:ascii="Calibri" w:hAnsi="Calibri"/>
          <w:sz w:val="22"/>
          <w:szCs w:val="22"/>
        </w:rPr>
        <w:t>e health or welfare of children.</w:t>
      </w:r>
    </w:p>
    <w:p w:rsidR="001B4CEF" w:rsidRPr="006F190A" w:rsidRDefault="001B4CEF" w:rsidP="001B4CEF">
      <w:pPr>
        <w:pStyle w:val="NormalWeb"/>
        <w:spacing w:before="0" w:beforeAutospacing="0" w:after="0" w:afterAutospacing="0"/>
        <w:ind w:left="1080"/>
        <w:rPr>
          <w:rFonts w:ascii="Calibri" w:hAnsi="Calibri"/>
          <w:color w:val="000000"/>
          <w:sz w:val="22"/>
          <w:szCs w:val="22"/>
          <w:bdr w:val="single" w:sz="4" w:space="0" w:color="auto" w:frame="1"/>
        </w:rPr>
      </w:pPr>
      <w:r w:rsidRPr="006F190A">
        <w:rPr>
          <w:rFonts w:ascii="Calibri" w:hAnsi="Calibri"/>
          <w:b/>
          <w:sz w:val="22"/>
          <w:szCs w:val="22"/>
        </w:rPr>
        <w:t>Explain how this condition is met:</w:t>
      </w:r>
      <w:r w:rsidRPr="006F190A">
        <w:rPr>
          <w:rFonts w:ascii="Calibri" w:hAnsi="Calibri"/>
          <w:sz w:val="22"/>
          <w:szCs w:val="22"/>
        </w:rPr>
        <w:t xml:space="preserve"> </w:t>
      </w:r>
      <w:r w:rsidR="00913990" w:rsidRPr="006F190A">
        <w:rPr>
          <w:rFonts w:ascii="Calibri" w:hAnsi="Calibri"/>
          <w:b/>
          <w:sz w:val="22"/>
          <w:szCs w:val="22"/>
        </w:rPr>
        <w:fldChar w:fldCharType="begin">
          <w:ffData>
            <w:name w:val="Text1"/>
            <w:enabled/>
            <w:calcOnExit w:val="0"/>
            <w:textInput/>
          </w:ffData>
        </w:fldChar>
      </w:r>
      <w:r w:rsidR="00913990" w:rsidRPr="006F190A">
        <w:rPr>
          <w:rFonts w:ascii="Calibri" w:hAnsi="Calibri"/>
          <w:b/>
          <w:sz w:val="22"/>
          <w:szCs w:val="22"/>
        </w:rPr>
        <w:instrText xml:space="preserve"> FORMTEXT </w:instrText>
      </w:r>
      <w:r w:rsidR="00913990" w:rsidRPr="006F190A">
        <w:rPr>
          <w:rFonts w:ascii="Calibri" w:hAnsi="Calibri"/>
          <w:b/>
          <w:sz w:val="22"/>
          <w:szCs w:val="22"/>
        </w:rPr>
      </w:r>
      <w:r w:rsidR="00913990" w:rsidRPr="006F190A">
        <w:rPr>
          <w:rFonts w:ascii="Calibri" w:hAnsi="Calibri"/>
          <w:b/>
          <w:sz w:val="22"/>
          <w:szCs w:val="22"/>
        </w:rPr>
        <w:fldChar w:fldCharType="separate"/>
      </w:r>
      <w:r w:rsidR="00913990" w:rsidRPr="006F190A">
        <w:rPr>
          <w:rFonts w:ascii="Calibri" w:hAnsi="Calibri"/>
          <w:b/>
          <w:noProof/>
          <w:sz w:val="22"/>
          <w:szCs w:val="22"/>
        </w:rPr>
        <w:t> </w:t>
      </w:r>
      <w:r w:rsidR="00913990" w:rsidRPr="006F190A">
        <w:rPr>
          <w:rFonts w:ascii="Calibri" w:hAnsi="Calibri"/>
          <w:b/>
          <w:noProof/>
          <w:sz w:val="22"/>
          <w:szCs w:val="22"/>
        </w:rPr>
        <w:t> </w:t>
      </w:r>
      <w:r w:rsidR="00913990" w:rsidRPr="006F190A">
        <w:rPr>
          <w:rFonts w:ascii="Calibri" w:hAnsi="Calibri"/>
          <w:b/>
          <w:noProof/>
          <w:sz w:val="22"/>
          <w:szCs w:val="22"/>
        </w:rPr>
        <w:t> </w:t>
      </w:r>
      <w:r w:rsidR="00913990" w:rsidRPr="006F190A">
        <w:rPr>
          <w:rFonts w:ascii="Calibri" w:hAnsi="Calibri"/>
          <w:b/>
          <w:noProof/>
          <w:sz w:val="22"/>
          <w:szCs w:val="22"/>
        </w:rPr>
        <w:t> </w:t>
      </w:r>
      <w:r w:rsidR="00913990" w:rsidRPr="006F190A">
        <w:rPr>
          <w:rFonts w:ascii="Calibri" w:hAnsi="Calibri"/>
          <w:b/>
          <w:noProof/>
          <w:sz w:val="22"/>
          <w:szCs w:val="22"/>
        </w:rPr>
        <w:t> </w:t>
      </w:r>
      <w:r w:rsidR="00913990" w:rsidRPr="006F190A">
        <w:rPr>
          <w:rFonts w:ascii="Calibri" w:hAnsi="Calibri"/>
          <w:b/>
          <w:sz w:val="22"/>
          <w:szCs w:val="22"/>
        </w:rPr>
        <w:fldChar w:fldCharType="end"/>
      </w:r>
    </w:p>
    <w:p w:rsidR="00783401" w:rsidRPr="006F190A" w:rsidRDefault="00783401" w:rsidP="001B4CEF">
      <w:pPr>
        <w:pStyle w:val="NormalWeb"/>
        <w:spacing w:before="0" w:beforeAutospacing="0" w:after="0" w:afterAutospacing="0"/>
        <w:ind w:left="1080"/>
        <w:rPr>
          <w:rFonts w:ascii="Calibri" w:hAnsi="Calibri"/>
          <w:sz w:val="18"/>
          <w:szCs w:val="18"/>
        </w:rPr>
      </w:pPr>
    </w:p>
    <w:p w:rsidR="00D73B87" w:rsidRPr="006F190A" w:rsidRDefault="00A8032E" w:rsidP="00D73B87">
      <w:pPr>
        <w:pStyle w:val="ListParagraph"/>
        <w:numPr>
          <w:ilvl w:val="0"/>
          <w:numId w:val="6"/>
        </w:numPr>
        <w:rPr>
          <w:rFonts w:ascii="Calibri" w:hAnsi="Calibri"/>
          <w:sz w:val="22"/>
          <w:szCs w:val="22"/>
        </w:rPr>
      </w:pPr>
      <w:sdt>
        <w:sdtPr>
          <w:rPr>
            <w:rFonts w:cs="Calibri"/>
            <w:color w:val="000000"/>
            <w:highlight w:val="lightGray"/>
          </w:rPr>
          <w:id w:val="-2028942530"/>
        </w:sdtPr>
        <w:sdtEndPr/>
        <w:sdtContent>
          <w:sdt>
            <w:sdtPr>
              <w:rPr>
                <w:rFonts w:cs="Calibri"/>
                <w:highlight w:val="lightGray"/>
              </w:rPr>
              <w:id w:val="1901626770"/>
              <w14:checkbox>
                <w14:checked w14:val="0"/>
                <w14:checkedState w14:val="2612" w14:font="MS Gothic"/>
                <w14:uncheckedState w14:val="2610" w14:font="MS Gothic"/>
              </w14:checkbox>
            </w:sdtPr>
            <w:sdtEndPr/>
            <w:sdtContent>
              <w:r w:rsidR="00BB45D7">
                <w:rPr>
                  <w:rFonts w:ascii="MS Gothic" w:eastAsia="MS Gothic" w:hAnsi="MS Gothic" w:cs="Calibri" w:hint="eastAsia"/>
                  <w:highlight w:val="lightGray"/>
                </w:rPr>
                <w:t>☐</w:t>
              </w:r>
            </w:sdtContent>
          </w:sdt>
        </w:sdtContent>
      </w:sdt>
      <w:r w:rsidR="00913990">
        <w:rPr>
          <w:rFonts w:cs="Calibri"/>
          <w:color w:val="000000"/>
        </w:rPr>
        <w:t xml:space="preserve"> </w:t>
      </w:r>
      <w:r w:rsidR="005D354F" w:rsidRPr="006F190A">
        <w:rPr>
          <w:rFonts w:ascii="Calibri" w:hAnsi="Calibri"/>
          <w:sz w:val="22"/>
          <w:szCs w:val="22"/>
        </w:rPr>
        <w:t>T</w:t>
      </w:r>
      <w:r w:rsidR="00A0637A" w:rsidRPr="006F190A">
        <w:rPr>
          <w:rFonts w:ascii="Calibri" w:hAnsi="Calibri"/>
          <w:sz w:val="22"/>
          <w:szCs w:val="22"/>
        </w:rPr>
        <w:t xml:space="preserve">his research is not otherwise approvable but presents an opportunity to understand, prevent, </w:t>
      </w:r>
    </w:p>
    <w:p w:rsidR="00FE7DD0" w:rsidRPr="006F190A" w:rsidRDefault="00A0637A" w:rsidP="00421B0B">
      <w:pPr>
        <w:pStyle w:val="ListParagraph"/>
        <w:rPr>
          <w:rFonts w:ascii="Calibri" w:hAnsi="Calibri"/>
          <w:sz w:val="22"/>
          <w:szCs w:val="22"/>
        </w:rPr>
      </w:pPr>
      <w:r w:rsidRPr="006F190A">
        <w:rPr>
          <w:rFonts w:ascii="Calibri" w:hAnsi="Calibri"/>
          <w:sz w:val="22"/>
          <w:szCs w:val="22"/>
        </w:rPr>
        <w:t>or alleviate a serious problem affecting the health or welfare of children. Research falling into</w:t>
      </w:r>
      <w:r w:rsidR="00421B0B" w:rsidRPr="006F190A">
        <w:rPr>
          <w:rFonts w:ascii="Calibri" w:hAnsi="Calibri"/>
          <w:sz w:val="22"/>
          <w:szCs w:val="22"/>
        </w:rPr>
        <w:t xml:space="preserve"> </w:t>
      </w:r>
      <w:r w:rsidRPr="006F190A">
        <w:rPr>
          <w:rFonts w:ascii="Calibri" w:hAnsi="Calibri"/>
          <w:sz w:val="22"/>
          <w:szCs w:val="22"/>
        </w:rPr>
        <w:t xml:space="preserve">this category can be approved only after the Secretary of Health and Human Services (HHS), in consultation with a panel of experts, determines that the research satisfies applicable conditions under </w:t>
      </w:r>
      <w:r w:rsidR="00B805DE">
        <w:rPr>
          <w:rFonts w:ascii="Calibri" w:hAnsi="Calibri"/>
          <w:sz w:val="22"/>
          <w:szCs w:val="22"/>
        </w:rPr>
        <w:t xml:space="preserve">45 CFR </w:t>
      </w:r>
      <w:r w:rsidRPr="006F190A">
        <w:rPr>
          <w:rFonts w:ascii="Calibri" w:hAnsi="Calibri"/>
          <w:sz w:val="22"/>
          <w:szCs w:val="22"/>
        </w:rPr>
        <w:t>46.407.</w:t>
      </w:r>
      <w:r w:rsidR="00264311" w:rsidRPr="006F190A">
        <w:rPr>
          <w:rFonts w:ascii="Calibri" w:hAnsi="Calibri"/>
          <w:sz w:val="22"/>
          <w:szCs w:val="22"/>
        </w:rPr>
        <w:t xml:space="preserve"> Contact IRB with any further questions.</w:t>
      </w:r>
    </w:p>
    <w:sectPr w:rsidR="00FE7DD0" w:rsidRPr="006F190A" w:rsidSect="00C55B8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F0D" w:rsidRDefault="00055F0D" w:rsidP="00835A77">
      <w:r>
        <w:separator/>
      </w:r>
    </w:p>
  </w:endnote>
  <w:endnote w:type="continuationSeparator" w:id="0">
    <w:p w:rsidR="00055F0D" w:rsidRDefault="00055F0D" w:rsidP="0083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813" w:rsidRDefault="00D044F0">
    <w:r>
      <w:tab/>
    </w:r>
  </w:p>
  <w:p w:rsidR="00325813" w:rsidRDefault="003258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57" w:rsidRDefault="00842D57">
    <w:pPr>
      <w:pStyle w:val="Footer"/>
      <w:jc w:val="right"/>
    </w:pPr>
    <w:r>
      <w:t xml:space="preserve">Page </w:t>
    </w:r>
    <w:r>
      <w:rPr>
        <w:b/>
      </w:rPr>
      <w:fldChar w:fldCharType="begin"/>
    </w:r>
    <w:r>
      <w:rPr>
        <w:b/>
      </w:rPr>
      <w:instrText xml:space="preserve"> PAGE </w:instrText>
    </w:r>
    <w:r>
      <w:rPr>
        <w:b/>
      </w:rPr>
      <w:fldChar w:fldCharType="separate"/>
    </w:r>
    <w:r w:rsidR="00A8032E">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A8032E">
      <w:rPr>
        <w:b/>
        <w:noProof/>
      </w:rPr>
      <w:t>2</w:t>
    </w:r>
    <w:r>
      <w:rPr>
        <w:b/>
      </w:rPr>
      <w:fldChar w:fldCharType="end"/>
    </w:r>
  </w:p>
  <w:p w:rsidR="00325813" w:rsidRDefault="00D044F0" w:rsidP="00D044F0">
    <w:pPr>
      <w:pStyle w:val="Footer"/>
    </w:pPr>
    <w:r>
      <w:rPr>
        <w:sz w:val="16"/>
        <w:szCs w:val="16"/>
      </w:rPr>
      <w:t>Version: January 2019</w:t>
    </w:r>
    <w:r>
      <w:rPr>
        <w:sz w:val="16"/>
        <w:szCs w:val="16"/>
      </w:rPr>
      <w:tab/>
    </w:r>
  </w:p>
  <w:p w:rsidR="00325813" w:rsidRDefault="0032581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ECD" w:rsidRDefault="009D5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F0D" w:rsidRDefault="00055F0D" w:rsidP="00835A77">
      <w:r>
        <w:separator/>
      </w:r>
    </w:p>
  </w:footnote>
  <w:footnote w:type="continuationSeparator" w:id="0">
    <w:p w:rsidR="00055F0D" w:rsidRDefault="00055F0D" w:rsidP="00835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813" w:rsidRDefault="00D044F0">
    <w:r>
      <w:tab/>
    </w:r>
  </w:p>
  <w:p w:rsidR="00325813" w:rsidRDefault="003258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813" w:rsidRDefault="00AB7D02" w:rsidP="00D044F0">
    <w:pPr>
      <w:pStyle w:val="Header"/>
      <w:jc w:val="center"/>
    </w:pPr>
    <w:r w:rsidRPr="003E39D3">
      <w:rPr>
        <w:rFonts w:ascii="Garamond" w:hAnsi="Garamond"/>
        <w:b/>
        <w:u w:val="single"/>
      </w:rPr>
      <w:t>DO NOT ALTER OR DELETE ANY PART OF THE ADDENDUM</w:t>
    </w:r>
    <w:r w:rsidR="00D044F0">
      <w:rPr>
        <w:rFonts w:ascii="Garamond" w:hAnsi="Garamond"/>
        <w:b/>
        <w:u w:val="single"/>
      </w:rPr>
      <w:tab/>
    </w:r>
  </w:p>
  <w:p w:rsidR="00325813" w:rsidRDefault="003258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ECD" w:rsidRDefault="009D5E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754FC"/>
    <w:multiLevelType w:val="hybridMultilevel"/>
    <w:tmpl w:val="17CE9F76"/>
    <w:lvl w:ilvl="0" w:tplc="0409001B">
      <w:start w:val="1"/>
      <w:numFmt w:val="lowerRoman"/>
      <w:lvlText w:val="%1."/>
      <w:lvlJc w:val="righ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EC1325E"/>
    <w:multiLevelType w:val="hybridMultilevel"/>
    <w:tmpl w:val="B860CCB4"/>
    <w:lvl w:ilvl="0" w:tplc="ACC4723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10A36389"/>
    <w:multiLevelType w:val="hybridMultilevel"/>
    <w:tmpl w:val="4798125E"/>
    <w:lvl w:ilvl="0" w:tplc="6BBC93DE">
      <w:start w:val="1"/>
      <w:numFmt w:val="lowerRoman"/>
      <w:lvlText w:val="%1."/>
      <w:lvlJc w:val="left"/>
      <w:pPr>
        <w:ind w:left="360" w:hanging="72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 w15:restartNumberingAfterBreak="0">
    <w:nsid w:val="14006B0B"/>
    <w:multiLevelType w:val="hybridMultilevel"/>
    <w:tmpl w:val="0BB68D40"/>
    <w:lvl w:ilvl="0" w:tplc="0409001B">
      <w:start w:val="1"/>
      <w:numFmt w:val="lowerRoman"/>
      <w:lvlText w:val="%1."/>
      <w:lvlJc w:val="right"/>
      <w:pPr>
        <w:ind w:left="1890" w:hanging="360"/>
      </w:pPr>
      <w:rPr>
        <w:rFonts w:cs="Times New Roman" w:hint="default"/>
      </w:rPr>
    </w:lvl>
    <w:lvl w:ilvl="1" w:tplc="04090019">
      <w:start w:val="1"/>
      <w:numFmt w:val="lowerLetter"/>
      <w:lvlText w:val="%2."/>
      <w:lvlJc w:val="left"/>
      <w:pPr>
        <w:ind w:left="2610" w:hanging="360"/>
      </w:pPr>
      <w:rPr>
        <w:rFonts w:cs="Times New Roman"/>
      </w:rPr>
    </w:lvl>
    <w:lvl w:ilvl="2" w:tplc="0409001B">
      <w:start w:val="1"/>
      <w:numFmt w:val="lowerRoman"/>
      <w:lvlText w:val="%3."/>
      <w:lvlJc w:val="right"/>
      <w:pPr>
        <w:ind w:left="3330" w:hanging="180"/>
      </w:pPr>
      <w:rPr>
        <w:rFonts w:cs="Times New Roman" w:hint="default"/>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 w15:restartNumberingAfterBreak="0">
    <w:nsid w:val="1BDC7B57"/>
    <w:multiLevelType w:val="hybridMultilevel"/>
    <w:tmpl w:val="C3D081AC"/>
    <w:lvl w:ilvl="0" w:tplc="31E2F8EA">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C3C6BB6"/>
    <w:multiLevelType w:val="hybridMultilevel"/>
    <w:tmpl w:val="B6380B1A"/>
    <w:lvl w:ilvl="0" w:tplc="0409001B">
      <w:start w:val="1"/>
      <w:numFmt w:val="lowerRoman"/>
      <w:lvlText w:val="%1."/>
      <w:lvlJc w:val="righ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20DA7B86"/>
    <w:multiLevelType w:val="hybridMultilevel"/>
    <w:tmpl w:val="5EEE6EE6"/>
    <w:lvl w:ilvl="0" w:tplc="BFBC40A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BD5F11"/>
    <w:multiLevelType w:val="hybridMultilevel"/>
    <w:tmpl w:val="A28EA4C6"/>
    <w:lvl w:ilvl="0" w:tplc="0409001B">
      <w:start w:val="1"/>
      <w:numFmt w:val="lowerRoman"/>
      <w:lvlText w:val="%1."/>
      <w:lvlJc w:val="right"/>
      <w:pPr>
        <w:ind w:left="2070" w:hanging="360"/>
      </w:pPr>
      <w:rPr>
        <w:rFonts w:cs="Times New Roman" w:hint="default"/>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8" w15:restartNumberingAfterBreak="0">
    <w:nsid w:val="31FC46B5"/>
    <w:multiLevelType w:val="multilevel"/>
    <w:tmpl w:val="C5365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664A5E"/>
    <w:multiLevelType w:val="multilevel"/>
    <w:tmpl w:val="75001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102FEF"/>
    <w:multiLevelType w:val="multilevel"/>
    <w:tmpl w:val="333855B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350"/>
        </w:tabs>
        <w:ind w:left="1350" w:hanging="360"/>
      </w:pPr>
      <w:rPr>
        <w:rFonts w:cs="Times New Roman" w:hint="default"/>
        <w:b w:val="0"/>
        <w:sz w:val="20"/>
      </w:rPr>
    </w:lvl>
    <w:lvl w:ilvl="2">
      <w:start w:val="1"/>
      <w:numFmt w:val="upperRoman"/>
      <w:lvlText w:val="%3."/>
      <w:lvlJc w:val="left"/>
      <w:pPr>
        <w:ind w:left="2520" w:hanging="72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563A33"/>
    <w:multiLevelType w:val="hybridMultilevel"/>
    <w:tmpl w:val="CAB03FF8"/>
    <w:lvl w:ilvl="0" w:tplc="0409001B">
      <w:start w:val="1"/>
      <w:numFmt w:val="lowerRoman"/>
      <w:lvlText w:val="%1."/>
      <w:lvlJc w:val="righ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73F12DBF"/>
    <w:multiLevelType w:val="hybridMultilevel"/>
    <w:tmpl w:val="881E64F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D2F3B39"/>
    <w:multiLevelType w:val="hybridMultilevel"/>
    <w:tmpl w:val="85A0D902"/>
    <w:lvl w:ilvl="0" w:tplc="0409001B">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13"/>
  </w:num>
  <w:num w:numId="3">
    <w:abstractNumId w:val="10"/>
  </w:num>
  <w:num w:numId="4">
    <w:abstractNumId w:val="9"/>
  </w:num>
  <w:num w:numId="5">
    <w:abstractNumId w:val="4"/>
  </w:num>
  <w:num w:numId="6">
    <w:abstractNumId w:val="1"/>
  </w:num>
  <w:num w:numId="7">
    <w:abstractNumId w:val="6"/>
  </w:num>
  <w:num w:numId="8">
    <w:abstractNumId w:val="3"/>
  </w:num>
  <w:num w:numId="9">
    <w:abstractNumId w:val="2"/>
  </w:num>
  <w:num w:numId="10">
    <w:abstractNumId w:val="8"/>
  </w:num>
  <w:num w:numId="11">
    <w:abstractNumId w:val="11"/>
  </w:num>
  <w:num w:numId="12">
    <w:abstractNumId w:val="7"/>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63"/>
  <w:doNotDisplayPageBoundaries/>
  <w:documentProtection w:edit="forms" w:enforcement="1" w:cryptProviderType="rsaAES" w:cryptAlgorithmClass="hash" w:cryptAlgorithmType="typeAny" w:cryptAlgorithmSid="14" w:cryptSpinCount="100000" w:hash="j6FjEs9DSVl7kccStKfwa/1OCkaN1BPdqe/6JobSNHE55Ool1cqg3UHftzOKXy/13zvFmuYdM8zFYnhmOgk3ZQ==" w:salt="TaoipYNESWJW2n0hVVk//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58"/>
    <w:rsid w:val="00013C88"/>
    <w:rsid w:val="00055F0D"/>
    <w:rsid w:val="000571F9"/>
    <w:rsid w:val="000918DB"/>
    <w:rsid w:val="000A3C28"/>
    <w:rsid w:val="000B4ED5"/>
    <w:rsid w:val="000D11E4"/>
    <w:rsid w:val="000F2E48"/>
    <w:rsid w:val="001027EE"/>
    <w:rsid w:val="00112690"/>
    <w:rsid w:val="001148B8"/>
    <w:rsid w:val="00134AA9"/>
    <w:rsid w:val="00137E86"/>
    <w:rsid w:val="00140A75"/>
    <w:rsid w:val="0014417E"/>
    <w:rsid w:val="00144B80"/>
    <w:rsid w:val="00146120"/>
    <w:rsid w:val="00173724"/>
    <w:rsid w:val="00180015"/>
    <w:rsid w:val="001B4CEF"/>
    <w:rsid w:val="001F21F8"/>
    <w:rsid w:val="00210406"/>
    <w:rsid w:val="00213DCB"/>
    <w:rsid w:val="00216F73"/>
    <w:rsid w:val="002441D0"/>
    <w:rsid w:val="00264311"/>
    <w:rsid w:val="00287ACE"/>
    <w:rsid w:val="00292888"/>
    <w:rsid w:val="00293CDF"/>
    <w:rsid w:val="002C1915"/>
    <w:rsid w:val="002C2C20"/>
    <w:rsid w:val="002D2BD2"/>
    <w:rsid w:val="00325813"/>
    <w:rsid w:val="00366B60"/>
    <w:rsid w:val="00392EB6"/>
    <w:rsid w:val="003E39D3"/>
    <w:rsid w:val="003E3E84"/>
    <w:rsid w:val="003F1A54"/>
    <w:rsid w:val="00421B0B"/>
    <w:rsid w:val="004335D9"/>
    <w:rsid w:val="00435212"/>
    <w:rsid w:val="00441B6F"/>
    <w:rsid w:val="00442D04"/>
    <w:rsid w:val="00464CF3"/>
    <w:rsid w:val="004A27DF"/>
    <w:rsid w:val="004A41AB"/>
    <w:rsid w:val="004A5F73"/>
    <w:rsid w:val="004C4874"/>
    <w:rsid w:val="005247E1"/>
    <w:rsid w:val="0055562F"/>
    <w:rsid w:val="0056587B"/>
    <w:rsid w:val="005807BA"/>
    <w:rsid w:val="00592680"/>
    <w:rsid w:val="005B68D8"/>
    <w:rsid w:val="005D354F"/>
    <w:rsid w:val="005E4C0A"/>
    <w:rsid w:val="005F12DA"/>
    <w:rsid w:val="0060410A"/>
    <w:rsid w:val="00610F2E"/>
    <w:rsid w:val="006110C9"/>
    <w:rsid w:val="00637F5D"/>
    <w:rsid w:val="00641F0D"/>
    <w:rsid w:val="00657BC6"/>
    <w:rsid w:val="0066271E"/>
    <w:rsid w:val="006A224A"/>
    <w:rsid w:val="006B41F0"/>
    <w:rsid w:val="006C3158"/>
    <w:rsid w:val="006D5C64"/>
    <w:rsid w:val="006F190A"/>
    <w:rsid w:val="006F58E7"/>
    <w:rsid w:val="00721DE0"/>
    <w:rsid w:val="007332C9"/>
    <w:rsid w:val="00764A64"/>
    <w:rsid w:val="00783401"/>
    <w:rsid w:val="007B146D"/>
    <w:rsid w:val="007B5178"/>
    <w:rsid w:val="007B6913"/>
    <w:rsid w:val="007E04AF"/>
    <w:rsid w:val="007F563F"/>
    <w:rsid w:val="00835A77"/>
    <w:rsid w:val="00842D57"/>
    <w:rsid w:val="00844014"/>
    <w:rsid w:val="008636D8"/>
    <w:rsid w:val="00870A2D"/>
    <w:rsid w:val="00871925"/>
    <w:rsid w:val="0087348E"/>
    <w:rsid w:val="008955E4"/>
    <w:rsid w:val="008B0EB7"/>
    <w:rsid w:val="008B2BC8"/>
    <w:rsid w:val="008B3ADC"/>
    <w:rsid w:val="008E2638"/>
    <w:rsid w:val="008E4EBC"/>
    <w:rsid w:val="008E529C"/>
    <w:rsid w:val="00904AE2"/>
    <w:rsid w:val="0090586F"/>
    <w:rsid w:val="00913990"/>
    <w:rsid w:val="00924247"/>
    <w:rsid w:val="00943F3F"/>
    <w:rsid w:val="0096638D"/>
    <w:rsid w:val="00977FBB"/>
    <w:rsid w:val="00991F3F"/>
    <w:rsid w:val="009D5ECD"/>
    <w:rsid w:val="009E4C7E"/>
    <w:rsid w:val="009E4F7E"/>
    <w:rsid w:val="00A0637A"/>
    <w:rsid w:val="00A15357"/>
    <w:rsid w:val="00A42257"/>
    <w:rsid w:val="00A5278A"/>
    <w:rsid w:val="00A8032E"/>
    <w:rsid w:val="00AB7D02"/>
    <w:rsid w:val="00AC7FDE"/>
    <w:rsid w:val="00AD7EC6"/>
    <w:rsid w:val="00AE2023"/>
    <w:rsid w:val="00B20F31"/>
    <w:rsid w:val="00B45D05"/>
    <w:rsid w:val="00B50B05"/>
    <w:rsid w:val="00B527C3"/>
    <w:rsid w:val="00B65473"/>
    <w:rsid w:val="00B805DE"/>
    <w:rsid w:val="00B81F9A"/>
    <w:rsid w:val="00B82D75"/>
    <w:rsid w:val="00BA2CAF"/>
    <w:rsid w:val="00BB2528"/>
    <w:rsid w:val="00BB45D7"/>
    <w:rsid w:val="00BB65DD"/>
    <w:rsid w:val="00BC5934"/>
    <w:rsid w:val="00BD0416"/>
    <w:rsid w:val="00C11E41"/>
    <w:rsid w:val="00C554BA"/>
    <w:rsid w:val="00C55B84"/>
    <w:rsid w:val="00CB10D9"/>
    <w:rsid w:val="00CD07E5"/>
    <w:rsid w:val="00CD08B1"/>
    <w:rsid w:val="00CF230C"/>
    <w:rsid w:val="00D044F0"/>
    <w:rsid w:val="00D12F68"/>
    <w:rsid w:val="00D20037"/>
    <w:rsid w:val="00D57F64"/>
    <w:rsid w:val="00D73B87"/>
    <w:rsid w:val="00DC0233"/>
    <w:rsid w:val="00E40659"/>
    <w:rsid w:val="00E52151"/>
    <w:rsid w:val="00E60FE1"/>
    <w:rsid w:val="00E72FAC"/>
    <w:rsid w:val="00EB3AE0"/>
    <w:rsid w:val="00ED18C8"/>
    <w:rsid w:val="00ED69FB"/>
    <w:rsid w:val="00F10C25"/>
    <w:rsid w:val="00F16CA7"/>
    <w:rsid w:val="00F21ECE"/>
    <w:rsid w:val="00F24EB8"/>
    <w:rsid w:val="00F4424E"/>
    <w:rsid w:val="00F47A23"/>
    <w:rsid w:val="00F76C77"/>
    <w:rsid w:val="00FC186E"/>
    <w:rsid w:val="00FE2DEA"/>
    <w:rsid w:val="00FE7DD0"/>
    <w:rsid w:val="00FF2779"/>
    <w:rsid w:val="00F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DA1F058D-44AD-4051-A5EF-3C5C450E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15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C3158"/>
    <w:rPr>
      <w:rFonts w:ascii="Tahoma" w:hAnsi="Tahoma" w:cs="Tahoma"/>
      <w:sz w:val="16"/>
      <w:szCs w:val="16"/>
    </w:rPr>
  </w:style>
  <w:style w:type="character" w:customStyle="1" w:styleId="BalloonTextChar">
    <w:name w:val="Balloon Text Char"/>
    <w:link w:val="BalloonText"/>
    <w:uiPriority w:val="99"/>
    <w:semiHidden/>
    <w:locked/>
    <w:rsid w:val="006C3158"/>
    <w:rPr>
      <w:rFonts w:ascii="Tahoma" w:hAnsi="Tahoma" w:cs="Tahoma"/>
      <w:sz w:val="16"/>
      <w:szCs w:val="16"/>
    </w:rPr>
  </w:style>
  <w:style w:type="paragraph" w:customStyle="1" w:styleId="Default">
    <w:name w:val="Default"/>
    <w:rsid w:val="006C3158"/>
    <w:pPr>
      <w:widowControl w:val="0"/>
      <w:autoSpaceDE w:val="0"/>
      <w:autoSpaceDN w:val="0"/>
      <w:adjustRightInd w:val="0"/>
    </w:pPr>
    <w:rPr>
      <w:rFonts w:ascii="Times New Roman" w:hAnsi="Times New Roman"/>
      <w:color w:val="000000"/>
      <w:sz w:val="24"/>
      <w:szCs w:val="24"/>
    </w:rPr>
  </w:style>
  <w:style w:type="table" w:styleId="TableGrid">
    <w:name w:val="Table Grid"/>
    <w:basedOn w:val="TableNormal"/>
    <w:uiPriority w:val="99"/>
    <w:rsid w:val="006C31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35A77"/>
    <w:pPr>
      <w:ind w:left="720"/>
      <w:contextualSpacing/>
    </w:pPr>
  </w:style>
  <w:style w:type="paragraph" w:styleId="FootnoteText">
    <w:name w:val="footnote text"/>
    <w:basedOn w:val="Normal"/>
    <w:link w:val="FootnoteTextChar"/>
    <w:uiPriority w:val="99"/>
    <w:semiHidden/>
    <w:rsid w:val="00835A77"/>
    <w:rPr>
      <w:sz w:val="20"/>
      <w:szCs w:val="20"/>
    </w:rPr>
  </w:style>
  <w:style w:type="character" w:customStyle="1" w:styleId="FootnoteTextChar">
    <w:name w:val="Footnote Text Char"/>
    <w:link w:val="FootnoteText"/>
    <w:uiPriority w:val="99"/>
    <w:semiHidden/>
    <w:locked/>
    <w:rsid w:val="00835A77"/>
    <w:rPr>
      <w:rFonts w:ascii="Times New Roman" w:hAnsi="Times New Roman" w:cs="Times New Roman"/>
      <w:sz w:val="20"/>
      <w:szCs w:val="20"/>
    </w:rPr>
  </w:style>
  <w:style w:type="character" w:styleId="FootnoteReference">
    <w:name w:val="footnote reference"/>
    <w:uiPriority w:val="99"/>
    <w:semiHidden/>
    <w:rsid w:val="00835A77"/>
    <w:rPr>
      <w:rFonts w:cs="Times New Roman"/>
      <w:vertAlign w:val="superscript"/>
    </w:rPr>
  </w:style>
  <w:style w:type="paragraph" w:styleId="EndnoteText">
    <w:name w:val="endnote text"/>
    <w:basedOn w:val="Normal"/>
    <w:link w:val="EndnoteTextChar"/>
    <w:uiPriority w:val="99"/>
    <w:semiHidden/>
    <w:rsid w:val="00835A77"/>
    <w:rPr>
      <w:sz w:val="20"/>
      <w:szCs w:val="20"/>
    </w:rPr>
  </w:style>
  <w:style w:type="character" w:customStyle="1" w:styleId="EndnoteTextChar">
    <w:name w:val="Endnote Text Char"/>
    <w:link w:val="EndnoteText"/>
    <w:uiPriority w:val="99"/>
    <w:semiHidden/>
    <w:locked/>
    <w:rsid w:val="00835A77"/>
    <w:rPr>
      <w:rFonts w:ascii="Times New Roman" w:hAnsi="Times New Roman" w:cs="Times New Roman"/>
      <w:sz w:val="20"/>
      <w:szCs w:val="20"/>
    </w:rPr>
  </w:style>
  <w:style w:type="character" w:styleId="EndnoteReference">
    <w:name w:val="endnote reference"/>
    <w:uiPriority w:val="99"/>
    <w:semiHidden/>
    <w:rsid w:val="00835A77"/>
    <w:rPr>
      <w:rFonts w:cs="Times New Roman"/>
      <w:vertAlign w:val="superscript"/>
    </w:rPr>
  </w:style>
  <w:style w:type="paragraph" w:styleId="NormalWeb">
    <w:name w:val="Normal (Web)"/>
    <w:basedOn w:val="Normal"/>
    <w:uiPriority w:val="99"/>
    <w:semiHidden/>
    <w:rsid w:val="00835A77"/>
    <w:pPr>
      <w:spacing w:before="100" w:beforeAutospacing="1" w:after="100" w:afterAutospacing="1"/>
    </w:pPr>
  </w:style>
  <w:style w:type="character" w:styleId="Hyperlink">
    <w:name w:val="Hyperlink"/>
    <w:uiPriority w:val="99"/>
    <w:semiHidden/>
    <w:rsid w:val="00835A77"/>
    <w:rPr>
      <w:rFonts w:cs="Times New Roman"/>
      <w:color w:val="0000FF"/>
      <w:u w:val="single"/>
    </w:rPr>
  </w:style>
  <w:style w:type="character" w:customStyle="1" w:styleId="grame">
    <w:name w:val="grame"/>
    <w:uiPriority w:val="99"/>
    <w:rsid w:val="00835A77"/>
    <w:rPr>
      <w:rFonts w:cs="Times New Roman"/>
    </w:rPr>
  </w:style>
  <w:style w:type="paragraph" w:styleId="Header">
    <w:name w:val="header"/>
    <w:basedOn w:val="Normal"/>
    <w:link w:val="HeaderChar"/>
    <w:uiPriority w:val="99"/>
    <w:semiHidden/>
    <w:rsid w:val="00210406"/>
    <w:pPr>
      <w:tabs>
        <w:tab w:val="center" w:pos="4680"/>
        <w:tab w:val="right" w:pos="9360"/>
      </w:tabs>
    </w:pPr>
  </w:style>
  <w:style w:type="character" w:customStyle="1" w:styleId="HeaderChar">
    <w:name w:val="Header Char"/>
    <w:link w:val="Header"/>
    <w:uiPriority w:val="99"/>
    <w:semiHidden/>
    <w:locked/>
    <w:rsid w:val="00210406"/>
    <w:rPr>
      <w:rFonts w:ascii="Times New Roman" w:hAnsi="Times New Roman" w:cs="Times New Roman"/>
      <w:sz w:val="24"/>
      <w:szCs w:val="24"/>
    </w:rPr>
  </w:style>
  <w:style w:type="paragraph" w:styleId="Footer">
    <w:name w:val="footer"/>
    <w:basedOn w:val="Normal"/>
    <w:link w:val="FooterChar"/>
    <w:uiPriority w:val="99"/>
    <w:rsid w:val="00210406"/>
    <w:pPr>
      <w:tabs>
        <w:tab w:val="center" w:pos="4680"/>
        <w:tab w:val="right" w:pos="9360"/>
      </w:tabs>
    </w:pPr>
  </w:style>
  <w:style w:type="character" w:customStyle="1" w:styleId="FooterChar">
    <w:name w:val="Footer Char"/>
    <w:link w:val="Footer"/>
    <w:uiPriority w:val="99"/>
    <w:locked/>
    <w:rsid w:val="0021040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06533">
      <w:bodyDiv w:val="1"/>
      <w:marLeft w:val="0"/>
      <w:marRight w:val="0"/>
      <w:marTop w:val="0"/>
      <w:marBottom w:val="0"/>
      <w:divBdr>
        <w:top w:val="none" w:sz="0" w:space="0" w:color="auto"/>
        <w:left w:val="none" w:sz="0" w:space="0" w:color="auto"/>
        <w:bottom w:val="none" w:sz="0" w:space="0" w:color="auto"/>
        <w:right w:val="none" w:sz="0" w:space="0" w:color="auto"/>
      </w:divBdr>
    </w:div>
    <w:div w:id="495807662">
      <w:bodyDiv w:val="1"/>
      <w:marLeft w:val="0"/>
      <w:marRight w:val="0"/>
      <w:marTop w:val="0"/>
      <w:marBottom w:val="0"/>
      <w:divBdr>
        <w:top w:val="none" w:sz="0" w:space="0" w:color="auto"/>
        <w:left w:val="none" w:sz="0" w:space="0" w:color="auto"/>
        <w:bottom w:val="none" w:sz="0" w:space="0" w:color="auto"/>
        <w:right w:val="none" w:sz="0" w:space="0" w:color="auto"/>
      </w:divBdr>
    </w:div>
    <w:div w:id="645403410">
      <w:marLeft w:val="0"/>
      <w:marRight w:val="0"/>
      <w:marTop w:val="0"/>
      <w:marBottom w:val="0"/>
      <w:divBdr>
        <w:top w:val="none" w:sz="0" w:space="0" w:color="auto"/>
        <w:left w:val="none" w:sz="0" w:space="0" w:color="auto"/>
        <w:bottom w:val="none" w:sz="0" w:space="0" w:color="auto"/>
        <w:right w:val="none" w:sz="0" w:space="0" w:color="auto"/>
      </w:divBdr>
      <w:divsChild>
        <w:div w:id="645403413">
          <w:marLeft w:val="720"/>
          <w:marRight w:val="720"/>
          <w:marTop w:val="100"/>
          <w:marBottom w:val="100"/>
          <w:divBdr>
            <w:top w:val="none" w:sz="0" w:space="0" w:color="auto"/>
            <w:left w:val="none" w:sz="0" w:space="0" w:color="auto"/>
            <w:bottom w:val="none" w:sz="0" w:space="0" w:color="auto"/>
            <w:right w:val="none" w:sz="0" w:space="0" w:color="auto"/>
          </w:divBdr>
        </w:div>
      </w:divsChild>
    </w:div>
    <w:div w:id="645403411">
      <w:marLeft w:val="0"/>
      <w:marRight w:val="0"/>
      <w:marTop w:val="0"/>
      <w:marBottom w:val="0"/>
      <w:divBdr>
        <w:top w:val="none" w:sz="0" w:space="0" w:color="auto"/>
        <w:left w:val="none" w:sz="0" w:space="0" w:color="auto"/>
        <w:bottom w:val="none" w:sz="0" w:space="0" w:color="auto"/>
        <w:right w:val="none" w:sz="0" w:space="0" w:color="auto"/>
      </w:divBdr>
    </w:div>
    <w:div w:id="645403412">
      <w:marLeft w:val="0"/>
      <w:marRight w:val="0"/>
      <w:marTop w:val="0"/>
      <w:marBottom w:val="0"/>
      <w:divBdr>
        <w:top w:val="none" w:sz="0" w:space="0" w:color="auto"/>
        <w:left w:val="none" w:sz="0" w:space="0" w:color="auto"/>
        <w:bottom w:val="none" w:sz="0" w:space="0" w:color="auto"/>
        <w:right w:val="none" w:sz="0" w:space="0" w:color="auto"/>
      </w:divBdr>
      <w:divsChild>
        <w:div w:id="645403409">
          <w:marLeft w:val="720"/>
          <w:marRight w:val="720"/>
          <w:marTop w:val="100"/>
          <w:marBottom w:val="100"/>
          <w:divBdr>
            <w:top w:val="none" w:sz="0" w:space="0" w:color="auto"/>
            <w:left w:val="none" w:sz="0" w:space="0" w:color="auto"/>
            <w:bottom w:val="none" w:sz="0" w:space="0" w:color="auto"/>
            <w:right w:val="none" w:sz="0" w:space="0" w:color="auto"/>
          </w:divBdr>
        </w:div>
        <w:div w:id="645403414">
          <w:marLeft w:val="720"/>
          <w:marRight w:val="720"/>
          <w:marTop w:val="100"/>
          <w:marBottom w:val="100"/>
          <w:divBdr>
            <w:top w:val="none" w:sz="0" w:space="0" w:color="auto"/>
            <w:left w:val="none" w:sz="0" w:space="0" w:color="auto"/>
            <w:bottom w:val="none" w:sz="0" w:space="0" w:color="auto"/>
            <w:right w:val="none" w:sz="0" w:space="0" w:color="auto"/>
          </w:divBdr>
        </w:div>
      </w:divsChild>
    </w:div>
    <w:div w:id="645403415">
      <w:marLeft w:val="0"/>
      <w:marRight w:val="0"/>
      <w:marTop w:val="0"/>
      <w:marBottom w:val="0"/>
      <w:divBdr>
        <w:top w:val="none" w:sz="0" w:space="0" w:color="auto"/>
        <w:left w:val="none" w:sz="0" w:space="0" w:color="auto"/>
        <w:bottom w:val="none" w:sz="0" w:space="0" w:color="auto"/>
        <w:right w:val="none" w:sz="0" w:space="0" w:color="auto"/>
      </w:divBdr>
    </w:div>
    <w:div w:id="992292592">
      <w:bodyDiv w:val="1"/>
      <w:marLeft w:val="0"/>
      <w:marRight w:val="0"/>
      <w:marTop w:val="0"/>
      <w:marBottom w:val="0"/>
      <w:divBdr>
        <w:top w:val="none" w:sz="0" w:space="0" w:color="auto"/>
        <w:left w:val="none" w:sz="0" w:space="0" w:color="auto"/>
        <w:bottom w:val="none" w:sz="0" w:space="0" w:color="auto"/>
        <w:right w:val="none" w:sz="0" w:space="0" w:color="auto"/>
      </w:divBdr>
    </w:div>
    <w:div w:id="1230847436">
      <w:bodyDiv w:val="1"/>
      <w:marLeft w:val="0"/>
      <w:marRight w:val="0"/>
      <w:marTop w:val="0"/>
      <w:marBottom w:val="0"/>
      <w:divBdr>
        <w:top w:val="none" w:sz="0" w:space="0" w:color="auto"/>
        <w:left w:val="none" w:sz="0" w:space="0" w:color="auto"/>
        <w:bottom w:val="none" w:sz="0" w:space="0" w:color="auto"/>
        <w:right w:val="none" w:sz="0" w:space="0" w:color="auto"/>
      </w:divBdr>
    </w:div>
    <w:div w:id="207986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hhs.gov/ohrp/humansubjects/guidance/45cfr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4290</CharactersWithSpaces>
  <SharedDoc>false</SharedDoc>
  <HLinks>
    <vt:vector size="6" baseType="variant">
      <vt:variant>
        <vt:i4>1966110</vt:i4>
      </vt:variant>
      <vt:variant>
        <vt:i4>12</vt:i4>
      </vt:variant>
      <vt:variant>
        <vt:i4>0</vt:i4>
      </vt:variant>
      <vt:variant>
        <vt:i4>5</vt:i4>
      </vt:variant>
      <vt:variant>
        <vt:lpwstr>http://www.hhs.gov/ohrp/humansubjects/guidance/45cfr46.html</vt:lpwstr>
      </vt:variant>
      <vt:variant>
        <vt:lpwstr>46.408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Malathi Jandhyala</dc:creator>
  <cp:keywords/>
  <cp:lastModifiedBy>Cheryl Vanier</cp:lastModifiedBy>
  <cp:revision>2</cp:revision>
  <cp:lastPrinted>2012-10-09T21:18:00Z</cp:lastPrinted>
  <dcterms:created xsi:type="dcterms:W3CDTF">2019-01-30T22:59:00Z</dcterms:created>
  <dcterms:modified xsi:type="dcterms:W3CDTF">2019-01-30T22:59:00Z</dcterms:modified>
</cp:coreProperties>
</file>